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6BB0D" w14:textId="77777777" w:rsidR="00833F96" w:rsidRDefault="00833F96" w:rsidP="00833F96">
      <w:pPr>
        <w:overflowPunct/>
        <w:autoSpaceDE/>
        <w:autoSpaceDN/>
        <w:adjustRightInd/>
        <w:jc w:val="center"/>
        <w:textAlignment w:val="auto"/>
        <w:rPr>
          <w:rFonts w:asciiTheme="minorHAnsi" w:hAnsiTheme="minorHAnsi" w:cstheme="minorHAnsi"/>
          <w:b/>
          <w:bCs/>
          <w:sz w:val="24"/>
          <w:szCs w:val="24"/>
          <w:u w:val="single"/>
        </w:rPr>
      </w:pPr>
    </w:p>
    <w:p w14:paraId="596DEF6C" w14:textId="77777777" w:rsidR="00833F96" w:rsidRDefault="00833F96" w:rsidP="00833F96">
      <w:pPr>
        <w:overflowPunct/>
        <w:autoSpaceDE/>
        <w:autoSpaceDN/>
        <w:adjustRightInd/>
        <w:jc w:val="center"/>
        <w:textAlignment w:val="auto"/>
        <w:rPr>
          <w:rFonts w:asciiTheme="minorHAnsi" w:hAnsiTheme="minorHAnsi" w:cstheme="minorHAnsi"/>
          <w:b/>
          <w:bCs/>
          <w:sz w:val="24"/>
          <w:szCs w:val="24"/>
          <w:u w:val="single"/>
        </w:rPr>
      </w:pPr>
    </w:p>
    <w:p w14:paraId="77D4DE21" w14:textId="77777777" w:rsidR="00833F96" w:rsidRDefault="00833F96" w:rsidP="00833F96">
      <w:pPr>
        <w:overflowPunct/>
        <w:autoSpaceDE/>
        <w:autoSpaceDN/>
        <w:adjustRightInd/>
        <w:jc w:val="center"/>
        <w:textAlignment w:val="auto"/>
        <w:rPr>
          <w:rFonts w:asciiTheme="minorHAnsi" w:hAnsiTheme="minorHAnsi" w:cstheme="minorHAnsi"/>
          <w:b/>
          <w:bCs/>
          <w:sz w:val="24"/>
          <w:szCs w:val="24"/>
          <w:u w:val="single"/>
        </w:rPr>
      </w:pPr>
    </w:p>
    <w:p w14:paraId="25B47125" w14:textId="32A78917" w:rsidR="00833F96" w:rsidRPr="007F6EF4" w:rsidRDefault="00833F96" w:rsidP="00833F96">
      <w:pPr>
        <w:overflowPunct/>
        <w:autoSpaceDE/>
        <w:autoSpaceDN/>
        <w:adjustRightInd/>
        <w:jc w:val="center"/>
        <w:textAlignment w:val="auto"/>
        <w:rPr>
          <w:rFonts w:ascii="Arial" w:hAnsi="Arial" w:cs="Arial"/>
          <w:b/>
          <w:bCs/>
          <w:sz w:val="28"/>
          <w:szCs w:val="28"/>
          <w:u w:val="single"/>
        </w:rPr>
      </w:pPr>
      <w:r w:rsidRPr="007F6EF4">
        <w:rPr>
          <w:rFonts w:ascii="Arial" w:hAnsi="Arial" w:cs="Arial"/>
          <w:noProof/>
          <w:sz w:val="28"/>
          <w:szCs w:val="28"/>
        </w:rPr>
        <w:drawing>
          <wp:anchor distT="0" distB="0" distL="114300" distR="114300" simplePos="0" relativeHeight="251659264" behindDoc="1" locked="0" layoutInCell="1" allowOverlap="1" wp14:anchorId="1E7F02C5" wp14:editId="099A0C72">
            <wp:simplePos x="0" y="0"/>
            <wp:positionH relativeFrom="margin">
              <wp:posOffset>-537845</wp:posOffset>
            </wp:positionH>
            <wp:positionV relativeFrom="margin">
              <wp:posOffset>-386715</wp:posOffset>
            </wp:positionV>
            <wp:extent cx="1726530" cy="781050"/>
            <wp:effectExtent l="0" t="0" r="762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8541" cy="781960"/>
                    </a:xfrm>
                    <a:prstGeom prst="rect">
                      <a:avLst/>
                    </a:prstGeom>
                  </pic:spPr>
                </pic:pic>
              </a:graphicData>
            </a:graphic>
            <wp14:sizeRelH relativeFrom="page">
              <wp14:pctWidth>0</wp14:pctWidth>
            </wp14:sizeRelH>
            <wp14:sizeRelV relativeFrom="page">
              <wp14:pctHeight>0</wp14:pctHeight>
            </wp14:sizeRelV>
          </wp:anchor>
        </w:drawing>
      </w:r>
      <w:r w:rsidRPr="007F6EF4">
        <w:rPr>
          <w:rFonts w:ascii="Arial" w:hAnsi="Arial" w:cs="Arial"/>
          <w:b/>
          <w:bCs/>
          <w:sz w:val="28"/>
          <w:szCs w:val="28"/>
          <w:u w:val="single"/>
        </w:rPr>
        <w:t xml:space="preserve"> Rapport de présentation du Conseil Municipal du </w:t>
      </w:r>
      <w:r w:rsidR="00F56361">
        <w:rPr>
          <w:rFonts w:ascii="Arial" w:hAnsi="Arial" w:cs="Arial"/>
          <w:b/>
          <w:bCs/>
          <w:sz w:val="28"/>
          <w:szCs w:val="28"/>
          <w:u w:val="single"/>
        </w:rPr>
        <w:t>3</w:t>
      </w:r>
      <w:r w:rsidR="00AB4536">
        <w:rPr>
          <w:rFonts w:ascii="Arial" w:hAnsi="Arial" w:cs="Arial"/>
          <w:b/>
          <w:bCs/>
          <w:sz w:val="28"/>
          <w:szCs w:val="28"/>
          <w:u w:val="single"/>
        </w:rPr>
        <w:t xml:space="preserve"> juin</w:t>
      </w:r>
      <w:r w:rsidR="006655D1" w:rsidRPr="007F6EF4">
        <w:rPr>
          <w:rFonts w:ascii="Arial" w:hAnsi="Arial" w:cs="Arial"/>
          <w:b/>
          <w:bCs/>
          <w:sz w:val="28"/>
          <w:szCs w:val="28"/>
          <w:u w:val="single"/>
        </w:rPr>
        <w:t xml:space="preserve"> 2024</w:t>
      </w:r>
    </w:p>
    <w:p w14:paraId="4740C67E" w14:textId="77777777" w:rsidR="00833F96" w:rsidRPr="00BF694D" w:rsidRDefault="00833F96" w:rsidP="00833F96">
      <w:pPr>
        <w:overflowPunct/>
        <w:autoSpaceDE/>
        <w:autoSpaceDN/>
        <w:adjustRightInd/>
        <w:textAlignment w:val="auto"/>
        <w:rPr>
          <w:rFonts w:ascii="Arial" w:hAnsi="Arial" w:cs="Arial"/>
          <w:sz w:val="24"/>
          <w:szCs w:val="24"/>
        </w:rPr>
      </w:pPr>
    </w:p>
    <w:p w14:paraId="7A19945A" w14:textId="77777777" w:rsidR="00C616F5" w:rsidRPr="002C7FAB" w:rsidRDefault="00C616F5" w:rsidP="00C616F5">
      <w:pPr>
        <w:suppressAutoHyphens/>
        <w:jc w:val="both"/>
        <w:rPr>
          <w:rFonts w:asciiTheme="minorHAnsi" w:hAnsiTheme="minorHAnsi" w:cstheme="minorHAnsi"/>
          <w:sz w:val="24"/>
          <w:szCs w:val="24"/>
          <w:lang w:eastAsia="zh-CN"/>
        </w:rPr>
      </w:pPr>
      <w:r w:rsidRPr="007743B9">
        <w:rPr>
          <w:rFonts w:asciiTheme="minorHAnsi" w:hAnsiTheme="minorHAnsi" w:cstheme="minorHAnsi"/>
          <w:b/>
          <w:bCs/>
          <w:sz w:val="24"/>
          <w:szCs w:val="24"/>
          <w:u w:val="single"/>
        </w:rPr>
        <w:t>Présents</w:t>
      </w:r>
      <w:r w:rsidRPr="007743B9">
        <w:rPr>
          <w:rFonts w:asciiTheme="minorHAnsi" w:hAnsiTheme="minorHAnsi" w:cstheme="minorHAnsi"/>
          <w:sz w:val="24"/>
          <w:szCs w:val="24"/>
        </w:rPr>
        <w:t> :</w:t>
      </w:r>
      <w:r w:rsidRPr="002C7FAB">
        <w:rPr>
          <w:rFonts w:asciiTheme="minorHAnsi" w:hAnsiTheme="minorHAnsi" w:cstheme="minorHAnsi"/>
          <w:sz w:val="24"/>
          <w:szCs w:val="24"/>
          <w:lang w:eastAsia="zh-CN"/>
        </w:rPr>
        <w:t xml:space="preserve"> Mme Valérie Tonarelli, Maire, </w:t>
      </w:r>
    </w:p>
    <w:p w14:paraId="425D3E80" w14:textId="77777777" w:rsidR="00C616F5" w:rsidRPr="002C7FAB" w:rsidRDefault="00C616F5" w:rsidP="00C616F5">
      <w:pPr>
        <w:suppressAutoHyphens/>
        <w:overflowPunct/>
        <w:autoSpaceDE/>
        <w:autoSpaceDN/>
        <w:adjustRightInd/>
        <w:jc w:val="both"/>
        <w:textAlignment w:val="auto"/>
        <w:rPr>
          <w:rFonts w:asciiTheme="minorHAnsi" w:hAnsiTheme="minorHAnsi" w:cstheme="minorHAnsi"/>
          <w:sz w:val="24"/>
          <w:szCs w:val="24"/>
          <w:lang w:eastAsia="zh-CN"/>
        </w:rPr>
      </w:pPr>
      <w:r w:rsidRPr="002C7FAB">
        <w:rPr>
          <w:rFonts w:asciiTheme="minorHAnsi" w:hAnsiTheme="minorHAnsi" w:cstheme="minorHAnsi"/>
          <w:sz w:val="24"/>
          <w:szCs w:val="24"/>
        </w:rPr>
        <w:t>Mr Guinaudeau Dany</w:t>
      </w:r>
      <w:r w:rsidRPr="002C7FAB">
        <w:rPr>
          <w:rFonts w:asciiTheme="minorHAnsi" w:hAnsiTheme="minorHAnsi" w:cstheme="minorHAnsi"/>
          <w:sz w:val="24"/>
          <w:szCs w:val="24"/>
          <w:lang w:eastAsia="zh-CN"/>
        </w:rPr>
        <w:t>, Mme Bonnière Magali, adjointe</w:t>
      </w:r>
    </w:p>
    <w:p w14:paraId="0E338D71" w14:textId="3A28075F" w:rsidR="00C616F5" w:rsidRPr="002C7FAB" w:rsidRDefault="00C616F5" w:rsidP="00C616F5">
      <w:pPr>
        <w:suppressAutoHyphens/>
        <w:overflowPunct/>
        <w:autoSpaceDE/>
        <w:autoSpaceDN/>
        <w:adjustRightInd/>
        <w:jc w:val="both"/>
        <w:textAlignment w:val="auto"/>
        <w:rPr>
          <w:rFonts w:asciiTheme="minorHAnsi" w:hAnsiTheme="minorHAnsi" w:cstheme="minorHAnsi"/>
          <w:sz w:val="24"/>
          <w:szCs w:val="24"/>
          <w:lang w:eastAsia="zh-CN"/>
        </w:rPr>
      </w:pPr>
      <w:r w:rsidRPr="002C7FAB">
        <w:rPr>
          <w:rFonts w:asciiTheme="minorHAnsi" w:hAnsiTheme="minorHAnsi" w:cstheme="minorHAnsi"/>
          <w:sz w:val="24"/>
          <w:szCs w:val="24"/>
          <w:lang w:eastAsia="zh-CN"/>
        </w:rPr>
        <w:t xml:space="preserve">Mmes Bousseau Agnès, </w:t>
      </w:r>
      <w:r w:rsidRPr="002C7FAB">
        <w:rPr>
          <w:rFonts w:asciiTheme="minorHAnsi" w:hAnsiTheme="minorHAnsi" w:cstheme="minorHAnsi"/>
          <w:sz w:val="24"/>
          <w:szCs w:val="24"/>
        </w:rPr>
        <w:t>Chateigner Sabine,</w:t>
      </w:r>
      <w:r w:rsidRPr="002C7FAB">
        <w:rPr>
          <w:rFonts w:asciiTheme="minorHAnsi" w:hAnsiTheme="minorHAnsi" w:cstheme="minorHAnsi"/>
          <w:sz w:val="24"/>
          <w:szCs w:val="24"/>
          <w:lang w:eastAsia="zh-CN"/>
        </w:rPr>
        <w:t xml:space="preserve"> </w:t>
      </w:r>
      <w:r w:rsidRPr="002C7FAB">
        <w:rPr>
          <w:rFonts w:asciiTheme="minorHAnsi" w:hAnsiTheme="minorHAnsi" w:cstheme="minorHAnsi"/>
          <w:sz w:val="24"/>
          <w:szCs w:val="24"/>
        </w:rPr>
        <w:t xml:space="preserve">Natolot Mélanie, Maes Laëtitia </w:t>
      </w:r>
      <w:r w:rsidRPr="002C7FAB">
        <w:rPr>
          <w:rFonts w:asciiTheme="minorHAnsi" w:hAnsiTheme="minorHAnsi" w:cstheme="minorHAnsi"/>
          <w:sz w:val="24"/>
          <w:szCs w:val="24"/>
          <w:lang w:eastAsia="zh-CN"/>
        </w:rPr>
        <w:t>conseillères municipales,</w:t>
      </w:r>
    </w:p>
    <w:p w14:paraId="6AC5F2D4" w14:textId="531EEAAF" w:rsidR="00C616F5" w:rsidRPr="007743B9" w:rsidRDefault="00C616F5" w:rsidP="00C616F5">
      <w:pPr>
        <w:pStyle w:val="Sansinterligne"/>
        <w:jc w:val="both"/>
        <w:rPr>
          <w:rFonts w:asciiTheme="minorHAnsi" w:hAnsiTheme="minorHAnsi" w:cstheme="minorHAnsi"/>
          <w:sz w:val="24"/>
          <w:szCs w:val="24"/>
        </w:rPr>
      </w:pPr>
      <w:r w:rsidRPr="002C7FAB">
        <w:rPr>
          <w:rFonts w:asciiTheme="minorHAnsi" w:hAnsiTheme="minorHAnsi" w:cstheme="minorHAnsi"/>
          <w:sz w:val="24"/>
          <w:szCs w:val="24"/>
          <w:lang w:eastAsia="zh-CN"/>
        </w:rPr>
        <w:t>M</w:t>
      </w:r>
      <w:r w:rsidR="008D565E">
        <w:rPr>
          <w:rFonts w:asciiTheme="minorHAnsi" w:hAnsiTheme="minorHAnsi" w:cstheme="minorHAnsi"/>
          <w:sz w:val="24"/>
          <w:szCs w:val="24"/>
          <w:lang w:eastAsia="zh-CN"/>
        </w:rPr>
        <w:t>onsieur</w:t>
      </w:r>
      <w:r w:rsidRPr="002C7FAB">
        <w:rPr>
          <w:rFonts w:asciiTheme="minorHAnsi" w:hAnsiTheme="minorHAnsi" w:cstheme="minorHAnsi"/>
          <w:sz w:val="24"/>
          <w:szCs w:val="24"/>
          <w:lang w:eastAsia="zh-CN"/>
        </w:rPr>
        <w:t xml:space="preserve"> </w:t>
      </w:r>
      <w:r w:rsidRPr="002C7FAB">
        <w:rPr>
          <w:rFonts w:asciiTheme="minorHAnsi" w:hAnsiTheme="minorHAnsi" w:cstheme="minorHAnsi"/>
          <w:sz w:val="24"/>
          <w:szCs w:val="24"/>
        </w:rPr>
        <w:t>Bénéteau Claude</w:t>
      </w:r>
      <w:r w:rsidR="002B0428">
        <w:rPr>
          <w:rFonts w:asciiTheme="minorHAnsi" w:hAnsiTheme="minorHAnsi" w:cstheme="minorHAnsi"/>
          <w:sz w:val="24"/>
          <w:szCs w:val="24"/>
        </w:rPr>
        <w:t xml:space="preserve"> conseiller municipal</w:t>
      </w:r>
    </w:p>
    <w:p w14:paraId="4701937F" w14:textId="77777777" w:rsidR="00C616F5" w:rsidRPr="001D2ACB" w:rsidRDefault="00C616F5" w:rsidP="00C616F5">
      <w:pPr>
        <w:overflowPunct/>
        <w:autoSpaceDE/>
        <w:autoSpaceDN/>
        <w:adjustRightInd/>
        <w:jc w:val="both"/>
        <w:textAlignment w:val="auto"/>
        <w:rPr>
          <w:rFonts w:asciiTheme="minorHAnsi" w:hAnsiTheme="minorHAnsi" w:cstheme="minorHAnsi"/>
          <w:b/>
          <w:bCs/>
          <w:sz w:val="16"/>
          <w:szCs w:val="16"/>
          <w:u w:val="single"/>
        </w:rPr>
      </w:pPr>
    </w:p>
    <w:p w14:paraId="228438F1" w14:textId="455DF299" w:rsidR="00C616F5" w:rsidRPr="002C7FAB" w:rsidRDefault="00C616F5" w:rsidP="00C616F5">
      <w:pPr>
        <w:pStyle w:val="Sansinterligne"/>
        <w:jc w:val="both"/>
        <w:rPr>
          <w:rFonts w:asciiTheme="minorHAnsi" w:hAnsiTheme="minorHAnsi" w:cstheme="minorHAnsi"/>
          <w:sz w:val="24"/>
          <w:szCs w:val="24"/>
        </w:rPr>
      </w:pPr>
      <w:r w:rsidRPr="002C7FAB">
        <w:rPr>
          <w:rFonts w:asciiTheme="minorHAnsi" w:hAnsiTheme="minorHAnsi" w:cstheme="minorHAnsi"/>
          <w:b/>
          <w:bCs/>
          <w:sz w:val="24"/>
          <w:szCs w:val="24"/>
          <w:u w:val="single"/>
        </w:rPr>
        <w:t>Était absent et excusé</w:t>
      </w:r>
      <w:r w:rsidRPr="002C7FAB">
        <w:rPr>
          <w:rFonts w:asciiTheme="minorHAnsi" w:hAnsiTheme="minorHAnsi" w:cstheme="minorHAnsi"/>
          <w:sz w:val="24"/>
          <w:szCs w:val="24"/>
        </w:rPr>
        <w:t xml:space="preserve"> : </w:t>
      </w:r>
      <w:r w:rsidR="008D565E">
        <w:rPr>
          <w:rFonts w:asciiTheme="minorHAnsi" w:hAnsiTheme="minorHAnsi" w:cstheme="minorHAnsi"/>
          <w:sz w:val="24"/>
          <w:szCs w:val="24"/>
        </w:rPr>
        <w:t xml:space="preserve">Messieurs </w:t>
      </w:r>
      <w:r w:rsidR="008D565E" w:rsidRPr="002C7FAB">
        <w:rPr>
          <w:rFonts w:asciiTheme="minorHAnsi" w:hAnsiTheme="minorHAnsi" w:cstheme="minorHAnsi"/>
          <w:sz w:val="24"/>
          <w:szCs w:val="24"/>
          <w:lang w:eastAsia="zh-CN"/>
        </w:rPr>
        <w:t>Courcelles Didier,</w:t>
      </w:r>
      <w:r w:rsidR="008D565E" w:rsidRPr="002C7FAB">
        <w:rPr>
          <w:rFonts w:asciiTheme="minorHAnsi" w:hAnsiTheme="minorHAnsi" w:cstheme="minorHAnsi"/>
          <w:sz w:val="24"/>
          <w:szCs w:val="24"/>
        </w:rPr>
        <w:t xml:space="preserve"> Charrier Tony et Guerry Dominique </w:t>
      </w:r>
      <w:r w:rsidR="008D565E" w:rsidRPr="002C7FAB">
        <w:rPr>
          <w:rFonts w:asciiTheme="minorHAnsi" w:hAnsiTheme="minorHAnsi" w:cstheme="minorHAnsi"/>
          <w:sz w:val="24"/>
          <w:szCs w:val="24"/>
          <w:lang w:eastAsia="zh-CN"/>
        </w:rPr>
        <w:t>conseillers municipaux</w:t>
      </w:r>
    </w:p>
    <w:p w14:paraId="45894C2B" w14:textId="77777777" w:rsidR="00C616F5" w:rsidRPr="001D2ACB" w:rsidRDefault="00C616F5" w:rsidP="00C616F5">
      <w:pPr>
        <w:overflowPunct/>
        <w:autoSpaceDE/>
        <w:autoSpaceDN/>
        <w:adjustRightInd/>
        <w:jc w:val="both"/>
        <w:textAlignment w:val="auto"/>
        <w:rPr>
          <w:rFonts w:asciiTheme="minorHAnsi" w:hAnsiTheme="minorHAnsi" w:cstheme="minorHAnsi"/>
          <w:sz w:val="16"/>
          <w:szCs w:val="16"/>
        </w:rPr>
      </w:pPr>
    </w:p>
    <w:p w14:paraId="3F3BE690" w14:textId="77777777" w:rsidR="00C616F5" w:rsidRDefault="00C616F5" w:rsidP="00C616F5">
      <w:pPr>
        <w:overflowPunct/>
        <w:autoSpaceDE/>
        <w:autoSpaceDN/>
        <w:adjustRightInd/>
        <w:jc w:val="both"/>
        <w:textAlignment w:val="auto"/>
        <w:rPr>
          <w:rFonts w:asciiTheme="minorHAnsi" w:hAnsiTheme="minorHAnsi" w:cstheme="minorHAnsi"/>
          <w:sz w:val="24"/>
          <w:szCs w:val="24"/>
        </w:rPr>
      </w:pPr>
      <w:r w:rsidRPr="007743B9">
        <w:rPr>
          <w:rFonts w:asciiTheme="minorHAnsi" w:hAnsiTheme="minorHAnsi" w:cstheme="minorHAnsi"/>
          <w:b/>
          <w:bCs/>
          <w:sz w:val="24"/>
          <w:szCs w:val="24"/>
          <w:u w:val="single"/>
        </w:rPr>
        <w:t>A été élu secrétaire</w:t>
      </w:r>
      <w:r w:rsidRPr="007743B9">
        <w:rPr>
          <w:rFonts w:asciiTheme="minorHAnsi" w:hAnsiTheme="minorHAnsi" w:cstheme="minorHAnsi"/>
          <w:sz w:val="24"/>
          <w:szCs w:val="24"/>
        </w:rPr>
        <w:t xml:space="preserve"> : </w:t>
      </w:r>
      <w:r>
        <w:rPr>
          <w:rFonts w:asciiTheme="minorHAnsi" w:hAnsiTheme="minorHAnsi" w:cstheme="minorHAnsi"/>
          <w:sz w:val="24"/>
          <w:szCs w:val="24"/>
        </w:rPr>
        <w:t>Madame BONNIERE</w:t>
      </w:r>
    </w:p>
    <w:p w14:paraId="7DE72487" w14:textId="77777777" w:rsidR="00833F96" w:rsidRPr="00BF694D" w:rsidRDefault="00833F96" w:rsidP="00833F96">
      <w:pPr>
        <w:overflowPunct/>
        <w:autoSpaceDE/>
        <w:autoSpaceDN/>
        <w:adjustRightInd/>
        <w:textAlignment w:val="auto"/>
        <w:rPr>
          <w:rFonts w:ascii="Arial" w:hAnsi="Arial" w:cs="Arial"/>
          <w:sz w:val="24"/>
          <w:szCs w:val="24"/>
        </w:rPr>
      </w:pPr>
    </w:p>
    <w:p w14:paraId="27715A09" w14:textId="77777777" w:rsidR="00833F96" w:rsidRPr="007F6EF4" w:rsidRDefault="00833F96" w:rsidP="00833F96">
      <w:pPr>
        <w:overflowPunct/>
        <w:autoSpaceDE/>
        <w:autoSpaceDN/>
        <w:adjustRightInd/>
        <w:textAlignment w:val="auto"/>
        <w:rPr>
          <w:rFonts w:ascii="Arial" w:hAnsi="Arial" w:cs="Arial"/>
          <w:sz w:val="26"/>
          <w:szCs w:val="26"/>
        </w:rPr>
      </w:pPr>
      <w:r w:rsidRPr="007F6EF4">
        <w:rPr>
          <w:rFonts w:ascii="Arial" w:hAnsi="Arial" w:cs="Arial"/>
          <w:b/>
          <w:bCs/>
          <w:sz w:val="26"/>
          <w:szCs w:val="26"/>
          <w:u w:val="single"/>
          <w:shd w:val="clear" w:color="auto" w:fill="FFE599" w:themeFill="accent4" w:themeFillTint="66"/>
        </w:rPr>
        <w:t>INFOS PREALABLES</w:t>
      </w:r>
      <w:r w:rsidRPr="007F6EF4">
        <w:rPr>
          <w:rFonts w:ascii="Arial" w:hAnsi="Arial" w:cs="Arial"/>
          <w:sz w:val="26"/>
          <w:szCs w:val="26"/>
        </w:rPr>
        <w:t> :</w:t>
      </w:r>
    </w:p>
    <w:p w14:paraId="4297E303" w14:textId="77777777" w:rsidR="00833F96" w:rsidRPr="00BF694D" w:rsidRDefault="00833F96" w:rsidP="00833F96">
      <w:pPr>
        <w:overflowPunct/>
        <w:autoSpaceDE/>
        <w:autoSpaceDN/>
        <w:adjustRightInd/>
        <w:textAlignment w:val="auto"/>
        <w:rPr>
          <w:rFonts w:ascii="Arial" w:hAnsi="Arial" w:cs="Arial"/>
          <w:sz w:val="24"/>
          <w:szCs w:val="24"/>
        </w:rPr>
      </w:pPr>
    </w:p>
    <w:p w14:paraId="57ECB877" w14:textId="40EFF7D4" w:rsidR="00833F96" w:rsidRPr="00BF694D" w:rsidRDefault="00833F96" w:rsidP="00833F96">
      <w:pPr>
        <w:overflowPunct/>
        <w:autoSpaceDE/>
        <w:autoSpaceDN/>
        <w:adjustRightInd/>
        <w:textAlignment w:val="auto"/>
        <w:rPr>
          <w:rFonts w:ascii="Arial" w:hAnsi="Arial" w:cs="Arial"/>
          <w:b/>
          <w:bCs/>
          <w:sz w:val="24"/>
          <w:szCs w:val="24"/>
          <w:u w:val="single"/>
        </w:rPr>
      </w:pPr>
      <w:r w:rsidRPr="00BF694D">
        <w:rPr>
          <w:rFonts w:ascii="Arial" w:hAnsi="Arial" w:cs="Arial"/>
          <w:b/>
          <w:bCs/>
          <w:sz w:val="24"/>
          <w:szCs w:val="24"/>
          <w:u w:val="single"/>
        </w:rPr>
        <w:t xml:space="preserve">Approbation du procès-verbal de la réunion du conseil municipal du </w:t>
      </w:r>
      <w:r w:rsidR="006655D1" w:rsidRPr="00BF694D">
        <w:rPr>
          <w:rFonts w:ascii="Arial" w:hAnsi="Arial" w:cs="Arial"/>
          <w:b/>
          <w:bCs/>
          <w:sz w:val="24"/>
          <w:szCs w:val="24"/>
          <w:u w:val="single"/>
        </w:rPr>
        <w:t>2</w:t>
      </w:r>
      <w:r w:rsidR="00AB4536">
        <w:rPr>
          <w:rFonts w:ascii="Arial" w:hAnsi="Arial" w:cs="Arial"/>
          <w:b/>
          <w:bCs/>
          <w:sz w:val="24"/>
          <w:szCs w:val="24"/>
          <w:u w:val="single"/>
        </w:rPr>
        <w:t>9</w:t>
      </w:r>
      <w:r w:rsidRPr="00BF694D">
        <w:rPr>
          <w:rFonts w:ascii="Arial" w:hAnsi="Arial" w:cs="Arial"/>
          <w:b/>
          <w:bCs/>
          <w:sz w:val="24"/>
          <w:szCs w:val="24"/>
          <w:u w:val="single"/>
        </w:rPr>
        <w:t xml:space="preserve"> Avril 202</w:t>
      </w:r>
      <w:r w:rsidR="006655D1" w:rsidRPr="00BF694D">
        <w:rPr>
          <w:rFonts w:ascii="Arial" w:hAnsi="Arial" w:cs="Arial"/>
          <w:b/>
          <w:bCs/>
          <w:sz w:val="24"/>
          <w:szCs w:val="24"/>
          <w:u w:val="single"/>
        </w:rPr>
        <w:t>4</w:t>
      </w:r>
    </w:p>
    <w:p w14:paraId="2F6D86EC" w14:textId="6B66A21A" w:rsidR="00833F96" w:rsidRPr="00783944" w:rsidRDefault="00490E40" w:rsidP="0004557C">
      <w:pPr>
        <w:pStyle w:val="Paragraphedeliste"/>
        <w:numPr>
          <w:ilvl w:val="0"/>
          <w:numId w:val="33"/>
        </w:numPr>
        <w:rPr>
          <w:rFonts w:ascii="Arial" w:hAnsi="Arial" w:cs="Arial"/>
        </w:rPr>
      </w:pPr>
      <w:r w:rsidRPr="00783944">
        <w:rPr>
          <w:rFonts w:ascii="Arial" w:hAnsi="Arial" w:cs="Arial"/>
        </w:rPr>
        <w:t>Approuvé à l’unanimité</w:t>
      </w:r>
    </w:p>
    <w:p w14:paraId="2E8E6C3C" w14:textId="77777777" w:rsidR="00490E40" w:rsidRPr="00BF694D" w:rsidRDefault="00490E40" w:rsidP="00833F96">
      <w:pPr>
        <w:overflowPunct/>
        <w:autoSpaceDE/>
        <w:autoSpaceDN/>
        <w:adjustRightInd/>
        <w:textAlignment w:val="auto"/>
        <w:rPr>
          <w:rFonts w:ascii="Arial" w:hAnsi="Arial" w:cs="Arial"/>
          <w:b/>
          <w:bCs/>
          <w:sz w:val="24"/>
          <w:szCs w:val="24"/>
        </w:rPr>
      </w:pPr>
    </w:p>
    <w:p w14:paraId="0FA5C2F5" w14:textId="6931500C" w:rsidR="00C308C3" w:rsidRPr="007F6EF4" w:rsidRDefault="00833F96" w:rsidP="00066741">
      <w:pPr>
        <w:overflowPunct/>
        <w:autoSpaceDE/>
        <w:autoSpaceDN/>
        <w:adjustRightInd/>
        <w:textAlignment w:val="auto"/>
        <w:rPr>
          <w:rFonts w:ascii="Arial" w:hAnsi="Arial" w:cs="Arial"/>
          <w:b/>
          <w:bCs/>
          <w:sz w:val="24"/>
          <w:szCs w:val="24"/>
          <w:u w:val="single"/>
        </w:rPr>
      </w:pPr>
      <w:r w:rsidRPr="007F6EF4">
        <w:rPr>
          <w:rFonts w:ascii="Arial" w:hAnsi="Arial" w:cs="Arial"/>
          <w:b/>
          <w:bCs/>
          <w:sz w:val="24"/>
          <w:szCs w:val="24"/>
          <w:u w:val="single"/>
        </w:rPr>
        <w:t>Décisions prises par le Maire suite aux délégations données par le conseil municipal</w:t>
      </w:r>
    </w:p>
    <w:p w14:paraId="3CE5898D" w14:textId="77777777" w:rsidR="00C308C3" w:rsidRDefault="00C308C3" w:rsidP="00066741">
      <w:pPr>
        <w:overflowPunct/>
        <w:autoSpaceDE/>
        <w:autoSpaceDN/>
        <w:adjustRightInd/>
        <w:textAlignment w:val="auto"/>
        <w:rPr>
          <w:rFonts w:ascii="Arial" w:hAnsi="Arial" w:cs="Arial"/>
          <w:sz w:val="24"/>
          <w:szCs w:val="24"/>
        </w:rPr>
      </w:pPr>
    </w:p>
    <w:tbl>
      <w:tblPr>
        <w:tblStyle w:val="Grilledutableau"/>
        <w:tblW w:w="0" w:type="auto"/>
        <w:jc w:val="center"/>
        <w:tblLook w:val="04A0" w:firstRow="1" w:lastRow="0" w:firstColumn="1" w:lastColumn="0" w:noHBand="0" w:noVBand="1"/>
      </w:tblPr>
      <w:tblGrid>
        <w:gridCol w:w="4106"/>
        <w:gridCol w:w="3260"/>
        <w:gridCol w:w="1696"/>
      </w:tblGrid>
      <w:tr w:rsidR="00C308C3" w14:paraId="0CD9C59D" w14:textId="77777777" w:rsidTr="000F643A">
        <w:trPr>
          <w:jc w:val="center"/>
        </w:trPr>
        <w:tc>
          <w:tcPr>
            <w:tcW w:w="4106" w:type="dxa"/>
          </w:tcPr>
          <w:p w14:paraId="40FC360D" w14:textId="02CBCDEA" w:rsidR="00C308C3" w:rsidRPr="00E77A83" w:rsidRDefault="00734242" w:rsidP="00E53F9C">
            <w:pPr>
              <w:overflowPunct/>
              <w:autoSpaceDE/>
              <w:autoSpaceDN/>
              <w:adjustRightInd/>
              <w:jc w:val="center"/>
              <w:textAlignment w:val="auto"/>
              <w:rPr>
                <w:rFonts w:ascii="Arial" w:hAnsi="Arial" w:cs="Arial"/>
                <w:sz w:val="24"/>
                <w:szCs w:val="24"/>
              </w:rPr>
            </w:pPr>
            <w:r>
              <w:rPr>
                <w:rFonts w:ascii="Arial" w:hAnsi="Arial" w:cs="Arial"/>
                <w:sz w:val="24"/>
                <w:szCs w:val="24"/>
              </w:rPr>
              <w:t>Agrès parcours santé</w:t>
            </w:r>
          </w:p>
        </w:tc>
        <w:tc>
          <w:tcPr>
            <w:tcW w:w="3260" w:type="dxa"/>
          </w:tcPr>
          <w:p w14:paraId="26B26ACA" w14:textId="2DAB0613" w:rsidR="00C308C3" w:rsidRPr="00E77A83" w:rsidRDefault="00734242" w:rsidP="00E53F9C">
            <w:pPr>
              <w:overflowPunct/>
              <w:autoSpaceDE/>
              <w:autoSpaceDN/>
              <w:adjustRightInd/>
              <w:jc w:val="center"/>
              <w:textAlignment w:val="auto"/>
              <w:rPr>
                <w:rFonts w:ascii="Arial" w:hAnsi="Arial" w:cs="Arial"/>
                <w:sz w:val="24"/>
                <w:szCs w:val="24"/>
              </w:rPr>
            </w:pPr>
            <w:r>
              <w:rPr>
                <w:rFonts w:ascii="Arial" w:hAnsi="Arial" w:cs="Arial"/>
                <w:sz w:val="24"/>
                <w:szCs w:val="24"/>
              </w:rPr>
              <w:t>Créa</w:t>
            </w:r>
          </w:p>
        </w:tc>
        <w:tc>
          <w:tcPr>
            <w:tcW w:w="1696" w:type="dxa"/>
          </w:tcPr>
          <w:p w14:paraId="25B78799" w14:textId="402D8F26" w:rsidR="00C308C3" w:rsidRPr="00E77A83" w:rsidRDefault="00734242" w:rsidP="00E53F9C">
            <w:pPr>
              <w:overflowPunct/>
              <w:autoSpaceDE/>
              <w:autoSpaceDN/>
              <w:adjustRightInd/>
              <w:jc w:val="center"/>
              <w:textAlignment w:val="auto"/>
              <w:rPr>
                <w:rFonts w:ascii="Arial" w:hAnsi="Arial" w:cs="Arial"/>
                <w:sz w:val="24"/>
                <w:szCs w:val="24"/>
              </w:rPr>
            </w:pPr>
            <w:r>
              <w:rPr>
                <w:rFonts w:ascii="Arial" w:hAnsi="Arial" w:cs="Arial"/>
                <w:sz w:val="24"/>
                <w:szCs w:val="24"/>
              </w:rPr>
              <w:t>15 307.20 €</w:t>
            </w:r>
            <w:r w:rsidR="004346CD">
              <w:rPr>
                <w:rFonts w:ascii="Arial" w:hAnsi="Arial" w:cs="Arial"/>
                <w:sz w:val="24"/>
                <w:szCs w:val="24"/>
              </w:rPr>
              <w:t xml:space="preserve"> HT</w:t>
            </w:r>
          </w:p>
        </w:tc>
      </w:tr>
      <w:tr w:rsidR="00C308C3" w14:paraId="77E2B0C5" w14:textId="77777777" w:rsidTr="000F643A">
        <w:trPr>
          <w:jc w:val="center"/>
        </w:trPr>
        <w:tc>
          <w:tcPr>
            <w:tcW w:w="4106" w:type="dxa"/>
          </w:tcPr>
          <w:p w14:paraId="3471DE93" w14:textId="77777777" w:rsidR="00E53F9C" w:rsidRDefault="00734242" w:rsidP="00E53F9C">
            <w:pPr>
              <w:overflowPunct/>
              <w:autoSpaceDE/>
              <w:autoSpaceDN/>
              <w:adjustRightInd/>
              <w:jc w:val="center"/>
              <w:textAlignment w:val="auto"/>
              <w:rPr>
                <w:rFonts w:ascii="Arial" w:hAnsi="Arial" w:cs="Arial"/>
                <w:sz w:val="24"/>
                <w:szCs w:val="24"/>
              </w:rPr>
            </w:pPr>
            <w:r>
              <w:rPr>
                <w:rFonts w:ascii="Arial" w:hAnsi="Arial" w:cs="Arial"/>
                <w:sz w:val="24"/>
                <w:szCs w:val="24"/>
              </w:rPr>
              <w:t xml:space="preserve">Châssis tableau </w:t>
            </w:r>
          </w:p>
          <w:p w14:paraId="197EC106" w14:textId="04050C3E" w:rsidR="00C308C3" w:rsidRPr="00E77A83" w:rsidRDefault="00734242" w:rsidP="00E53F9C">
            <w:pPr>
              <w:overflowPunct/>
              <w:autoSpaceDE/>
              <w:autoSpaceDN/>
              <w:adjustRightInd/>
              <w:jc w:val="center"/>
              <w:textAlignment w:val="auto"/>
              <w:rPr>
                <w:rFonts w:ascii="Arial" w:hAnsi="Arial" w:cs="Arial"/>
                <w:sz w:val="24"/>
                <w:szCs w:val="24"/>
              </w:rPr>
            </w:pPr>
            <w:r>
              <w:rPr>
                <w:rFonts w:ascii="Arial" w:hAnsi="Arial" w:cs="Arial"/>
                <w:sz w:val="24"/>
                <w:szCs w:val="24"/>
              </w:rPr>
              <w:t>« </w:t>
            </w:r>
            <w:r w:rsidR="00E53F9C">
              <w:rPr>
                <w:rFonts w:ascii="Arial" w:hAnsi="Arial" w:cs="Arial"/>
                <w:sz w:val="24"/>
                <w:szCs w:val="24"/>
              </w:rPr>
              <w:t>L</w:t>
            </w:r>
            <w:r>
              <w:rPr>
                <w:rFonts w:ascii="Arial" w:hAnsi="Arial" w:cs="Arial"/>
                <w:sz w:val="24"/>
                <w:szCs w:val="24"/>
              </w:rPr>
              <w:t>e Baptême du Christ »</w:t>
            </w:r>
          </w:p>
        </w:tc>
        <w:tc>
          <w:tcPr>
            <w:tcW w:w="3260" w:type="dxa"/>
          </w:tcPr>
          <w:p w14:paraId="2EBFC45E" w14:textId="59CD5EC8" w:rsidR="00C308C3" w:rsidRPr="00E77A83" w:rsidRDefault="00734242" w:rsidP="000F643A">
            <w:pPr>
              <w:overflowPunct/>
              <w:autoSpaceDE/>
              <w:autoSpaceDN/>
              <w:adjustRightInd/>
              <w:jc w:val="center"/>
              <w:textAlignment w:val="auto"/>
              <w:rPr>
                <w:rFonts w:ascii="Arial" w:hAnsi="Arial" w:cs="Arial"/>
                <w:sz w:val="24"/>
                <w:szCs w:val="24"/>
              </w:rPr>
            </w:pPr>
            <w:r>
              <w:rPr>
                <w:rFonts w:ascii="Arial" w:hAnsi="Arial" w:cs="Arial"/>
                <w:sz w:val="24"/>
                <w:szCs w:val="24"/>
              </w:rPr>
              <w:t>BUTI Patrick</w:t>
            </w:r>
          </w:p>
        </w:tc>
        <w:tc>
          <w:tcPr>
            <w:tcW w:w="1696" w:type="dxa"/>
          </w:tcPr>
          <w:p w14:paraId="0DDD250A" w14:textId="0868DA10" w:rsidR="00C308C3" w:rsidRPr="00E77A83" w:rsidRDefault="00734242" w:rsidP="00E53F9C">
            <w:pPr>
              <w:overflowPunct/>
              <w:autoSpaceDE/>
              <w:autoSpaceDN/>
              <w:adjustRightInd/>
              <w:jc w:val="center"/>
              <w:textAlignment w:val="auto"/>
              <w:rPr>
                <w:rFonts w:ascii="Arial" w:hAnsi="Arial" w:cs="Arial"/>
                <w:sz w:val="24"/>
                <w:szCs w:val="24"/>
              </w:rPr>
            </w:pPr>
            <w:r>
              <w:rPr>
                <w:rFonts w:ascii="Arial" w:hAnsi="Arial" w:cs="Arial"/>
                <w:sz w:val="24"/>
                <w:szCs w:val="24"/>
              </w:rPr>
              <w:t>250 €</w:t>
            </w:r>
            <w:r w:rsidR="007E06BC">
              <w:rPr>
                <w:rFonts w:ascii="Arial" w:hAnsi="Arial" w:cs="Arial"/>
                <w:sz w:val="24"/>
                <w:szCs w:val="24"/>
              </w:rPr>
              <w:t xml:space="preserve"> HT</w:t>
            </w:r>
          </w:p>
        </w:tc>
      </w:tr>
      <w:tr w:rsidR="00C308C3" w14:paraId="305824CF" w14:textId="77777777" w:rsidTr="000F643A">
        <w:trPr>
          <w:jc w:val="center"/>
        </w:trPr>
        <w:tc>
          <w:tcPr>
            <w:tcW w:w="4106" w:type="dxa"/>
          </w:tcPr>
          <w:p w14:paraId="4EA461FD" w14:textId="06FFA5EB" w:rsidR="00C308C3" w:rsidRPr="00E77A83" w:rsidRDefault="00734242" w:rsidP="00E53F9C">
            <w:pPr>
              <w:overflowPunct/>
              <w:autoSpaceDE/>
              <w:autoSpaceDN/>
              <w:adjustRightInd/>
              <w:jc w:val="center"/>
              <w:textAlignment w:val="auto"/>
              <w:rPr>
                <w:rFonts w:ascii="Arial" w:hAnsi="Arial" w:cs="Arial"/>
                <w:sz w:val="24"/>
                <w:szCs w:val="24"/>
              </w:rPr>
            </w:pPr>
            <w:r>
              <w:rPr>
                <w:rFonts w:ascii="Arial" w:hAnsi="Arial" w:cs="Arial"/>
                <w:sz w:val="24"/>
                <w:szCs w:val="24"/>
              </w:rPr>
              <w:t>Produits pyrotechniques</w:t>
            </w:r>
          </w:p>
        </w:tc>
        <w:tc>
          <w:tcPr>
            <w:tcW w:w="3260" w:type="dxa"/>
          </w:tcPr>
          <w:p w14:paraId="134FFA75" w14:textId="2F0C2C03" w:rsidR="00C308C3" w:rsidRPr="00E77A83" w:rsidRDefault="00734242" w:rsidP="00E53F9C">
            <w:pPr>
              <w:overflowPunct/>
              <w:autoSpaceDE/>
              <w:autoSpaceDN/>
              <w:adjustRightInd/>
              <w:jc w:val="center"/>
              <w:textAlignment w:val="auto"/>
              <w:rPr>
                <w:rFonts w:ascii="Arial" w:hAnsi="Arial" w:cs="Arial"/>
                <w:sz w:val="24"/>
                <w:szCs w:val="24"/>
              </w:rPr>
            </w:pPr>
            <w:r>
              <w:rPr>
                <w:rFonts w:ascii="Arial" w:hAnsi="Arial" w:cs="Arial"/>
                <w:sz w:val="24"/>
                <w:szCs w:val="24"/>
              </w:rPr>
              <w:t>JCO</w:t>
            </w:r>
          </w:p>
        </w:tc>
        <w:tc>
          <w:tcPr>
            <w:tcW w:w="1696" w:type="dxa"/>
          </w:tcPr>
          <w:p w14:paraId="7E482248" w14:textId="1B501790" w:rsidR="00C308C3" w:rsidRPr="00E77A83" w:rsidRDefault="00734242" w:rsidP="00E53F9C">
            <w:pPr>
              <w:overflowPunct/>
              <w:autoSpaceDE/>
              <w:autoSpaceDN/>
              <w:adjustRightInd/>
              <w:jc w:val="center"/>
              <w:textAlignment w:val="auto"/>
              <w:rPr>
                <w:rFonts w:ascii="Arial" w:hAnsi="Arial" w:cs="Arial"/>
                <w:sz w:val="24"/>
                <w:szCs w:val="24"/>
              </w:rPr>
            </w:pPr>
            <w:r>
              <w:rPr>
                <w:rFonts w:ascii="Arial" w:hAnsi="Arial" w:cs="Arial"/>
                <w:sz w:val="24"/>
                <w:szCs w:val="24"/>
              </w:rPr>
              <w:t>2 500 €</w:t>
            </w:r>
            <w:r w:rsidR="007E06BC">
              <w:rPr>
                <w:rFonts w:ascii="Arial" w:hAnsi="Arial" w:cs="Arial"/>
                <w:sz w:val="24"/>
                <w:szCs w:val="24"/>
              </w:rPr>
              <w:t xml:space="preserve"> HT</w:t>
            </w:r>
          </w:p>
        </w:tc>
      </w:tr>
      <w:tr w:rsidR="00C308C3" w14:paraId="137C5E3A" w14:textId="77777777" w:rsidTr="000F643A">
        <w:trPr>
          <w:jc w:val="center"/>
        </w:trPr>
        <w:tc>
          <w:tcPr>
            <w:tcW w:w="4106" w:type="dxa"/>
          </w:tcPr>
          <w:p w14:paraId="1C4BDADF" w14:textId="3DF6BB2E" w:rsidR="00E53F9C" w:rsidRDefault="00734242" w:rsidP="00E53F9C">
            <w:pPr>
              <w:overflowPunct/>
              <w:autoSpaceDE/>
              <w:autoSpaceDN/>
              <w:adjustRightInd/>
              <w:jc w:val="center"/>
              <w:textAlignment w:val="auto"/>
              <w:rPr>
                <w:rFonts w:ascii="Arial" w:hAnsi="Arial" w:cs="Arial"/>
                <w:sz w:val="24"/>
                <w:szCs w:val="24"/>
              </w:rPr>
            </w:pPr>
            <w:bookmarkStart w:id="0" w:name="_Hlk167711498"/>
            <w:r>
              <w:rPr>
                <w:rFonts w:ascii="Arial" w:hAnsi="Arial" w:cs="Arial"/>
                <w:sz w:val="24"/>
                <w:szCs w:val="24"/>
              </w:rPr>
              <w:t xml:space="preserve">Achat </w:t>
            </w:r>
            <w:r w:rsidR="00E53F9C">
              <w:rPr>
                <w:rFonts w:ascii="Arial" w:hAnsi="Arial" w:cs="Arial"/>
                <w:sz w:val="24"/>
                <w:szCs w:val="24"/>
              </w:rPr>
              <w:t>Bien immobilier</w:t>
            </w:r>
          </w:p>
          <w:p w14:paraId="4088EE65" w14:textId="616C8C36" w:rsidR="00C308C3" w:rsidRPr="00E77A83" w:rsidRDefault="00E53F9C" w:rsidP="00E53F9C">
            <w:pPr>
              <w:overflowPunct/>
              <w:autoSpaceDE/>
              <w:autoSpaceDN/>
              <w:adjustRightInd/>
              <w:jc w:val="center"/>
              <w:textAlignment w:val="auto"/>
              <w:rPr>
                <w:rFonts w:ascii="Arial" w:hAnsi="Arial" w:cs="Arial"/>
                <w:sz w:val="24"/>
                <w:szCs w:val="24"/>
              </w:rPr>
            </w:pPr>
            <w:r>
              <w:rPr>
                <w:rFonts w:ascii="Arial" w:hAnsi="Arial" w:cs="Arial"/>
                <w:sz w:val="24"/>
                <w:szCs w:val="24"/>
              </w:rPr>
              <w:t xml:space="preserve">19 </w:t>
            </w:r>
            <w:r w:rsidR="00734242">
              <w:rPr>
                <w:rFonts w:ascii="Arial" w:hAnsi="Arial" w:cs="Arial"/>
                <w:sz w:val="24"/>
                <w:szCs w:val="24"/>
              </w:rPr>
              <w:t>rue</w:t>
            </w:r>
            <w:r>
              <w:rPr>
                <w:rFonts w:ascii="Arial" w:hAnsi="Arial" w:cs="Arial"/>
                <w:sz w:val="24"/>
                <w:szCs w:val="24"/>
              </w:rPr>
              <w:t xml:space="preserve"> </w:t>
            </w:r>
            <w:r w:rsidR="00734242">
              <w:rPr>
                <w:rFonts w:ascii="Arial" w:hAnsi="Arial" w:cs="Arial"/>
                <w:sz w:val="24"/>
                <w:szCs w:val="24"/>
              </w:rPr>
              <w:t>Malvoisine</w:t>
            </w:r>
          </w:p>
        </w:tc>
        <w:tc>
          <w:tcPr>
            <w:tcW w:w="3260" w:type="dxa"/>
          </w:tcPr>
          <w:p w14:paraId="602E6052" w14:textId="465F0DC7" w:rsidR="00C308C3" w:rsidRPr="00E77A83" w:rsidRDefault="00734242" w:rsidP="00E53F9C">
            <w:pPr>
              <w:overflowPunct/>
              <w:autoSpaceDE/>
              <w:autoSpaceDN/>
              <w:adjustRightInd/>
              <w:jc w:val="center"/>
              <w:textAlignment w:val="auto"/>
              <w:rPr>
                <w:rFonts w:ascii="Arial" w:hAnsi="Arial" w:cs="Arial"/>
                <w:sz w:val="24"/>
                <w:szCs w:val="24"/>
              </w:rPr>
            </w:pPr>
            <w:r>
              <w:rPr>
                <w:rFonts w:ascii="Arial" w:hAnsi="Arial" w:cs="Arial"/>
                <w:sz w:val="24"/>
                <w:szCs w:val="24"/>
              </w:rPr>
              <w:t>Consorts CREPEAU</w:t>
            </w:r>
          </w:p>
        </w:tc>
        <w:tc>
          <w:tcPr>
            <w:tcW w:w="1696" w:type="dxa"/>
          </w:tcPr>
          <w:p w14:paraId="6E321C80" w14:textId="3A759455" w:rsidR="00C308C3" w:rsidRPr="00E77A83" w:rsidRDefault="00734242" w:rsidP="00E53F9C">
            <w:pPr>
              <w:overflowPunct/>
              <w:autoSpaceDE/>
              <w:autoSpaceDN/>
              <w:adjustRightInd/>
              <w:jc w:val="center"/>
              <w:textAlignment w:val="auto"/>
              <w:rPr>
                <w:rFonts w:ascii="Arial" w:hAnsi="Arial" w:cs="Arial"/>
                <w:sz w:val="24"/>
                <w:szCs w:val="24"/>
              </w:rPr>
            </w:pPr>
            <w:r>
              <w:rPr>
                <w:rFonts w:ascii="Arial" w:hAnsi="Arial" w:cs="Arial"/>
                <w:sz w:val="24"/>
                <w:szCs w:val="24"/>
              </w:rPr>
              <w:t>30 000 €</w:t>
            </w:r>
            <w:r w:rsidR="007E06BC">
              <w:rPr>
                <w:rFonts w:ascii="Arial" w:hAnsi="Arial" w:cs="Arial"/>
                <w:sz w:val="24"/>
                <w:szCs w:val="24"/>
              </w:rPr>
              <w:t xml:space="preserve"> HT</w:t>
            </w:r>
          </w:p>
        </w:tc>
      </w:tr>
      <w:bookmarkEnd w:id="0"/>
      <w:tr w:rsidR="00734242" w14:paraId="479C2AFB" w14:textId="77777777" w:rsidTr="000F643A">
        <w:trPr>
          <w:jc w:val="center"/>
        </w:trPr>
        <w:tc>
          <w:tcPr>
            <w:tcW w:w="4106" w:type="dxa"/>
          </w:tcPr>
          <w:p w14:paraId="76B0DAE7" w14:textId="25788858" w:rsidR="00734242" w:rsidRPr="00E77A83" w:rsidRDefault="00734242" w:rsidP="00E53F9C">
            <w:pPr>
              <w:overflowPunct/>
              <w:autoSpaceDE/>
              <w:autoSpaceDN/>
              <w:adjustRightInd/>
              <w:jc w:val="center"/>
              <w:textAlignment w:val="auto"/>
              <w:rPr>
                <w:rFonts w:ascii="Arial" w:hAnsi="Arial" w:cs="Arial"/>
                <w:sz w:val="24"/>
                <w:szCs w:val="24"/>
              </w:rPr>
            </w:pPr>
            <w:r>
              <w:rPr>
                <w:rFonts w:ascii="Arial" w:hAnsi="Arial" w:cs="Arial"/>
                <w:sz w:val="24"/>
                <w:szCs w:val="24"/>
              </w:rPr>
              <w:t>Fleurissement de la commune</w:t>
            </w:r>
          </w:p>
        </w:tc>
        <w:tc>
          <w:tcPr>
            <w:tcW w:w="3260" w:type="dxa"/>
          </w:tcPr>
          <w:p w14:paraId="79CAB9B7" w14:textId="36C1835D" w:rsidR="00734242" w:rsidRPr="00E77A83" w:rsidRDefault="00734242" w:rsidP="00E53F9C">
            <w:pPr>
              <w:overflowPunct/>
              <w:autoSpaceDE/>
              <w:autoSpaceDN/>
              <w:adjustRightInd/>
              <w:jc w:val="center"/>
              <w:textAlignment w:val="auto"/>
              <w:rPr>
                <w:rFonts w:ascii="Arial" w:hAnsi="Arial" w:cs="Arial"/>
                <w:sz w:val="24"/>
                <w:szCs w:val="24"/>
              </w:rPr>
            </w:pPr>
            <w:r>
              <w:rPr>
                <w:rFonts w:ascii="Arial" w:hAnsi="Arial" w:cs="Arial"/>
                <w:sz w:val="24"/>
                <w:szCs w:val="24"/>
              </w:rPr>
              <w:t>Pépiniériste G</w:t>
            </w:r>
            <w:r w:rsidR="00A32BB8">
              <w:rPr>
                <w:rFonts w:ascii="Arial" w:hAnsi="Arial" w:cs="Arial"/>
                <w:sz w:val="24"/>
                <w:szCs w:val="24"/>
              </w:rPr>
              <w:t>REAU</w:t>
            </w:r>
          </w:p>
        </w:tc>
        <w:tc>
          <w:tcPr>
            <w:tcW w:w="1696" w:type="dxa"/>
          </w:tcPr>
          <w:p w14:paraId="71438D99" w14:textId="2DA09285" w:rsidR="00734242" w:rsidRPr="00E77A83" w:rsidRDefault="00734242" w:rsidP="00E53F9C">
            <w:pPr>
              <w:overflowPunct/>
              <w:autoSpaceDE/>
              <w:autoSpaceDN/>
              <w:adjustRightInd/>
              <w:jc w:val="center"/>
              <w:textAlignment w:val="auto"/>
              <w:rPr>
                <w:rFonts w:ascii="Arial" w:hAnsi="Arial" w:cs="Arial"/>
                <w:sz w:val="24"/>
                <w:szCs w:val="24"/>
              </w:rPr>
            </w:pPr>
            <w:r>
              <w:rPr>
                <w:rFonts w:ascii="Arial" w:hAnsi="Arial" w:cs="Arial"/>
                <w:sz w:val="24"/>
                <w:szCs w:val="24"/>
              </w:rPr>
              <w:t>854.30 €</w:t>
            </w:r>
            <w:r w:rsidR="007E06BC">
              <w:rPr>
                <w:rFonts w:ascii="Arial" w:hAnsi="Arial" w:cs="Arial"/>
                <w:sz w:val="24"/>
                <w:szCs w:val="24"/>
              </w:rPr>
              <w:t xml:space="preserve"> HT</w:t>
            </w:r>
          </w:p>
        </w:tc>
      </w:tr>
    </w:tbl>
    <w:p w14:paraId="3AA8C0F3" w14:textId="76FEECD0" w:rsidR="00310F8E" w:rsidRDefault="00310F8E" w:rsidP="00E53F9C">
      <w:pPr>
        <w:overflowPunct/>
        <w:autoSpaceDE/>
        <w:autoSpaceDN/>
        <w:adjustRightInd/>
        <w:contextualSpacing/>
        <w:jc w:val="center"/>
        <w:textAlignment w:val="auto"/>
        <w:rPr>
          <w:rFonts w:ascii="Arial" w:hAnsi="Arial" w:cs="Arial"/>
          <w:b/>
          <w:bCs/>
          <w:sz w:val="24"/>
          <w:szCs w:val="24"/>
          <w:u w:val="single"/>
        </w:rPr>
      </w:pPr>
    </w:p>
    <w:p w14:paraId="2CCFCCCB" w14:textId="794C13A3" w:rsidR="00310F8E" w:rsidRPr="00783944" w:rsidRDefault="00EC18AD" w:rsidP="00EC18AD">
      <w:pPr>
        <w:pStyle w:val="Paragraphedeliste"/>
        <w:numPr>
          <w:ilvl w:val="0"/>
          <w:numId w:val="33"/>
        </w:numPr>
        <w:contextualSpacing/>
        <w:rPr>
          <w:rFonts w:ascii="Arial" w:hAnsi="Arial" w:cs="Arial"/>
        </w:rPr>
      </w:pPr>
      <w:r w:rsidRPr="00783944">
        <w:rPr>
          <w:rFonts w:ascii="Arial" w:hAnsi="Arial" w:cs="Arial"/>
        </w:rPr>
        <w:t xml:space="preserve">Le conseil municipal </w:t>
      </w:r>
      <w:r w:rsidR="00F14C92" w:rsidRPr="00783944">
        <w:rPr>
          <w:rFonts w:ascii="Arial" w:hAnsi="Arial" w:cs="Arial"/>
        </w:rPr>
        <w:t>prend acte des décisions prises par Mme Le Maire.</w:t>
      </w:r>
    </w:p>
    <w:p w14:paraId="18E1E76A" w14:textId="77777777" w:rsidR="00F14C92" w:rsidRPr="00F14C92" w:rsidRDefault="00F14C92" w:rsidP="00F14C92">
      <w:pPr>
        <w:contextualSpacing/>
        <w:rPr>
          <w:rFonts w:ascii="Arial" w:hAnsi="Arial" w:cs="Arial"/>
          <w:b/>
          <w:bCs/>
          <w:u w:val="single"/>
        </w:rPr>
      </w:pPr>
    </w:p>
    <w:p w14:paraId="7A144E8B" w14:textId="77777777" w:rsidR="00833F96" w:rsidRDefault="00833F96" w:rsidP="00833F96">
      <w:pPr>
        <w:overflowPunct/>
        <w:autoSpaceDE/>
        <w:autoSpaceDN/>
        <w:adjustRightInd/>
        <w:textAlignment w:val="auto"/>
        <w:rPr>
          <w:rFonts w:ascii="Arial" w:hAnsi="Arial" w:cs="Arial"/>
          <w:b/>
          <w:bCs/>
          <w:sz w:val="24"/>
          <w:szCs w:val="24"/>
          <w:u w:val="single"/>
        </w:rPr>
      </w:pPr>
      <w:r w:rsidRPr="00BF694D">
        <w:rPr>
          <w:rFonts w:ascii="Arial" w:hAnsi="Arial" w:cs="Arial"/>
          <w:b/>
          <w:bCs/>
          <w:sz w:val="24"/>
          <w:szCs w:val="24"/>
          <w:u w:val="single"/>
        </w:rPr>
        <w:t>Droits de Préemption Urbain</w:t>
      </w:r>
    </w:p>
    <w:p w14:paraId="66DC6704" w14:textId="7C32F6A9" w:rsidR="001B497A" w:rsidRDefault="001B497A" w:rsidP="001C71F8">
      <w:pPr>
        <w:overflowPunct/>
        <w:autoSpaceDE/>
        <w:autoSpaceDN/>
        <w:adjustRightInd/>
        <w:textAlignment w:val="auto"/>
        <w:rPr>
          <w:rFonts w:ascii="Arial" w:hAnsi="Arial" w:cs="Arial"/>
          <w:sz w:val="24"/>
          <w:szCs w:val="24"/>
        </w:rPr>
      </w:pPr>
    </w:p>
    <w:p w14:paraId="1C6E91EA" w14:textId="7C60304A" w:rsidR="001C71F8" w:rsidRDefault="001D2ACB" w:rsidP="001C71F8">
      <w:pPr>
        <w:overflowPunct/>
        <w:autoSpaceDE/>
        <w:autoSpaceDN/>
        <w:adjustRightInd/>
        <w:textAlignment w:val="auto"/>
        <w:rPr>
          <w:rFonts w:ascii="Arial" w:hAnsi="Arial" w:cs="Arial"/>
          <w:sz w:val="24"/>
          <w:szCs w:val="24"/>
        </w:rPr>
      </w:pPr>
      <w:r w:rsidRPr="001D2ACB">
        <w:rPr>
          <w:noProof/>
        </w:rPr>
        <w:drawing>
          <wp:inline distT="0" distB="0" distL="0" distR="0" wp14:anchorId="6BDC502B" wp14:editId="1BC45E50">
            <wp:extent cx="5760720" cy="652007"/>
            <wp:effectExtent l="0" t="0" r="0" b="0"/>
            <wp:docPr id="201119697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27328" cy="659546"/>
                    </a:xfrm>
                    <a:prstGeom prst="rect">
                      <a:avLst/>
                    </a:prstGeom>
                    <a:noFill/>
                    <a:ln>
                      <a:noFill/>
                    </a:ln>
                  </pic:spPr>
                </pic:pic>
              </a:graphicData>
            </a:graphic>
          </wp:inline>
        </w:drawing>
      </w:r>
    </w:p>
    <w:p w14:paraId="72025CBA" w14:textId="77777777" w:rsidR="00154218" w:rsidRPr="001B497A" w:rsidRDefault="00154218" w:rsidP="001C71F8">
      <w:pPr>
        <w:overflowPunct/>
        <w:autoSpaceDE/>
        <w:autoSpaceDN/>
        <w:adjustRightInd/>
        <w:textAlignment w:val="auto"/>
        <w:rPr>
          <w:rFonts w:ascii="Arial" w:hAnsi="Arial" w:cs="Arial"/>
          <w:sz w:val="24"/>
          <w:szCs w:val="24"/>
        </w:rPr>
      </w:pPr>
    </w:p>
    <w:p w14:paraId="781623A7" w14:textId="32FBC623" w:rsidR="00833F96" w:rsidRPr="00783944" w:rsidRDefault="005F7C24" w:rsidP="005F7C24">
      <w:pPr>
        <w:pStyle w:val="Paragraphedeliste"/>
        <w:numPr>
          <w:ilvl w:val="0"/>
          <w:numId w:val="34"/>
        </w:numPr>
        <w:rPr>
          <w:rFonts w:ascii="Arial" w:hAnsi="Arial" w:cs="Arial"/>
        </w:rPr>
      </w:pPr>
      <w:r w:rsidRPr="00783944">
        <w:rPr>
          <w:rFonts w:ascii="Arial" w:hAnsi="Arial" w:cs="Arial"/>
        </w:rPr>
        <w:t xml:space="preserve">Le conseil municipal ne fait pas valoir son droit de préemption sur les 2 biens </w:t>
      </w:r>
      <w:r w:rsidR="00F145EB" w:rsidRPr="00783944">
        <w:rPr>
          <w:rFonts w:ascii="Arial" w:hAnsi="Arial" w:cs="Arial"/>
        </w:rPr>
        <w:t>cités.</w:t>
      </w:r>
    </w:p>
    <w:p w14:paraId="476159A9" w14:textId="77777777" w:rsidR="003B1E0E" w:rsidRPr="00BF694D" w:rsidRDefault="003B1E0E" w:rsidP="00833F96">
      <w:pPr>
        <w:overflowPunct/>
        <w:autoSpaceDE/>
        <w:autoSpaceDN/>
        <w:adjustRightInd/>
        <w:textAlignment w:val="auto"/>
        <w:rPr>
          <w:rFonts w:ascii="Arial" w:hAnsi="Arial" w:cs="Arial"/>
          <w:b/>
          <w:bCs/>
          <w:sz w:val="24"/>
          <w:szCs w:val="24"/>
          <w:u w:val="single"/>
        </w:rPr>
      </w:pPr>
    </w:p>
    <w:p w14:paraId="0462B2EF" w14:textId="77777777" w:rsidR="00833F96" w:rsidRPr="007F6EF4" w:rsidRDefault="00833F96" w:rsidP="00833F96">
      <w:pPr>
        <w:overflowPunct/>
        <w:autoSpaceDE/>
        <w:autoSpaceDN/>
        <w:adjustRightInd/>
        <w:textAlignment w:val="auto"/>
        <w:rPr>
          <w:rFonts w:ascii="Arial" w:hAnsi="Arial" w:cs="Arial"/>
          <w:b/>
          <w:bCs/>
          <w:sz w:val="26"/>
          <w:szCs w:val="26"/>
          <w:u w:val="single"/>
        </w:rPr>
      </w:pPr>
      <w:r w:rsidRPr="007F6EF4">
        <w:rPr>
          <w:rFonts w:ascii="Arial" w:hAnsi="Arial" w:cs="Arial"/>
          <w:b/>
          <w:bCs/>
          <w:sz w:val="26"/>
          <w:szCs w:val="26"/>
          <w:u w:val="single"/>
        </w:rPr>
        <w:t>Rapport des commissions communales</w:t>
      </w:r>
    </w:p>
    <w:p w14:paraId="3451CD02" w14:textId="28C70890" w:rsidR="00310F8E" w:rsidRDefault="00833F96" w:rsidP="00AB4536">
      <w:pPr>
        <w:overflowPunct/>
        <w:autoSpaceDE/>
        <w:autoSpaceDN/>
        <w:adjustRightInd/>
        <w:ind w:firstLine="708"/>
        <w:textAlignment w:val="auto"/>
        <w:rPr>
          <w:rFonts w:ascii="Arial" w:hAnsi="Arial" w:cs="Arial"/>
          <w:b/>
          <w:bCs/>
          <w:sz w:val="24"/>
          <w:szCs w:val="24"/>
        </w:rPr>
      </w:pPr>
      <w:r w:rsidRPr="00BF694D">
        <w:rPr>
          <w:rFonts w:ascii="Arial" w:hAnsi="Arial" w:cs="Arial"/>
          <w:b/>
          <w:bCs/>
          <w:sz w:val="24"/>
          <w:szCs w:val="24"/>
        </w:rPr>
        <w:t>Commission communication</w:t>
      </w:r>
      <w:r w:rsidR="007E06BC">
        <w:rPr>
          <w:rFonts w:ascii="Arial" w:hAnsi="Arial" w:cs="Arial"/>
          <w:b/>
          <w:bCs/>
          <w:sz w:val="24"/>
          <w:szCs w:val="24"/>
        </w:rPr>
        <w:t xml:space="preserve"> : </w:t>
      </w:r>
    </w:p>
    <w:p w14:paraId="41A3ECEA" w14:textId="495980C4" w:rsidR="00194E8B" w:rsidRPr="00783944" w:rsidRDefault="00194E8B" w:rsidP="00783944">
      <w:pPr>
        <w:pStyle w:val="Paragraphedeliste"/>
        <w:numPr>
          <w:ilvl w:val="0"/>
          <w:numId w:val="34"/>
        </w:numPr>
        <w:rPr>
          <w:rFonts w:ascii="Arial" w:hAnsi="Arial" w:cs="Arial"/>
        </w:rPr>
      </w:pPr>
      <w:r w:rsidRPr="00783944">
        <w:rPr>
          <w:rFonts w:ascii="Arial" w:hAnsi="Arial" w:cs="Arial"/>
        </w:rPr>
        <w:t xml:space="preserve">Réunion de commission le lundi 17 juin à 19h </w:t>
      </w:r>
      <w:r w:rsidR="00154218" w:rsidRPr="00783944">
        <w:rPr>
          <w:rFonts w:ascii="Arial" w:hAnsi="Arial" w:cs="Arial"/>
        </w:rPr>
        <w:t xml:space="preserve">pour la réalisation du </w:t>
      </w:r>
      <w:r w:rsidRPr="00783944">
        <w:rPr>
          <w:rFonts w:ascii="Arial" w:hAnsi="Arial" w:cs="Arial"/>
        </w:rPr>
        <w:t xml:space="preserve">Petit Sterlangeais de </w:t>
      </w:r>
      <w:r w:rsidR="00920767" w:rsidRPr="00783944">
        <w:rPr>
          <w:rFonts w:ascii="Arial" w:hAnsi="Arial" w:cs="Arial"/>
        </w:rPr>
        <w:t xml:space="preserve">Juillet. </w:t>
      </w:r>
    </w:p>
    <w:p w14:paraId="72A76CC6" w14:textId="515B0901" w:rsidR="00920767" w:rsidRDefault="000A74BF" w:rsidP="00783944">
      <w:pPr>
        <w:overflowPunct/>
        <w:autoSpaceDE/>
        <w:autoSpaceDN/>
        <w:adjustRightInd/>
        <w:ind w:left="708"/>
        <w:textAlignment w:val="auto"/>
        <w:rPr>
          <w:rFonts w:ascii="Arial" w:hAnsi="Arial" w:cs="Arial"/>
          <w:sz w:val="24"/>
          <w:szCs w:val="24"/>
        </w:rPr>
      </w:pPr>
      <w:r>
        <w:rPr>
          <w:rFonts w:ascii="Arial" w:hAnsi="Arial" w:cs="Arial"/>
          <w:sz w:val="24"/>
          <w:szCs w:val="24"/>
        </w:rPr>
        <w:lastRenderedPageBreak/>
        <w:t>Retour sur la réunion du conseiller numérique</w:t>
      </w:r>
      <w:r w:rsidR="003D0770">
        <w:rPr>
          <w:rFonts w:ascii="Arial" w:hAnsi="Arial" w:cs="Arial"/>
          <w:sz w:val="24"/>
          <w:szCs w:val="24"/>
        </w:rPr>
        <w:t xml:space="preserve"> : organisation d’une matinée numérique où tous les habitants sont invités à le rencontrer et échanger sur des problématiques de tous types d’ordre numérique, </w:t>
      </w:r>
      <w:r w:rsidR="00481638">
        <w:rPr>
          <w:rFonts w:ascii="Arial" w:hAnsi="Arial" w:cs="Arial"/>
          <w:sz w:val="24"/>
          <w:szCs w:val="24"/>
        </w:rPr>
        <w:t>tel</w:t>
      </w:r>
      <w:r w:rsidR="000323AC">
        <w:rPr>
          <w:rFonts w:ascii="Arial" w:hAnsi="Arial" w:cs="Arial"/>
          <w:sz w:val="24"/>
          <w:szCs w:val="24"/>
        </w:rPr>
        <w:t xml:space="preserve">les </w:t>
      </w:r>
      <w:r w:rsidR="003D0770">
        <w:rPr>
          <w:rFonts w:ascii="Arial" w:hAnsi="Arial" w:cs="Arial"/>
          <w:sz w:val="24"/>
          <w:szCs w:val="24"/>
        </w:rPr>
        <w:t>l’utilisation de son smartphone, tablette, PC</w:t>
      </w:r>
      <w:r w:rsidR="00EC7A78">
        <w:rPr>
          <w:rFonts w:ascii="Arial" w:hAnsi="Arial" w:cs="Arial"/>
          <w:sz w:val="24"/>
          <w:szCs w:val="24"/>
        </w:rPr>
        <w:t>.</w:t>
      </w:r>
    </w:p>
    <w:p w14:paraId="4CC483CB" w14:textId="7F917657" w:rsidR="00920767" w:rsidRDefault="00EC7A78" w:rsidP="00783944">
      <w:pPr>
        <w:overflowPunct/>
        <w:autoSpaceDE/>
        <w:autoSpaceDN/>
        <w:adjustRightInd/>
        <w:ind w:left="708"/>
        <w:textAlignment w:val="auto"/>
        <w:rPr>
          <w:rFonts w:ascii="Arial" w:hAnsi="Arial" w:cs="Arial"/>
          <w:sz w:val="24"/>
          <w:szCs w:val="24"/>
        </w:rPr>
      </w:pPr>
      <w:r>
        <w:rPr>
          <w:rFonts w:ascii="Arial" w:hAnsi="Arial" w:cs="Arial"/>
          <w:sz w:val="24"/>
          <w:szCs w:val="24"/>
        </w:rPr>
        <w:t xml:space="preserve">Il viendra également se présenter lors de la soirée des bénévoles. </w:t>
      </w:r>
      <w:r w:rsidR="000323AC">
        <w:rPr>
          <w:rFonts w:ascii="Arial" w:hAnsi="Arial" w:cs="Arial"/>
          <w:sz w:val="24"/>
          <w:szCs w:val="24"/>
        </w:rPr>
        <w:t xml:space="preserve">Réflexion </w:t>
      </w:r>
      <w:r w:rsidR="00E80C58">
        <w:rPr>
          <w:rFonts w:ascii="Arial" w:hAnsi="Arial" w:cs="Arial"/>
          <w:sz w:val="24"/>
          <w:szCs w:val="24"/>
        </w:rPr>
        <w:t xml:space="preserve">également </w:t>
      </w:r>
      <w:r w:rsidR="000323AC">
        <w:rPr>
          <w:rFonts w:ascii="Arial" w:hAnsi="Arial" w:cs="Arial"/>
          <w:sz w:val="24"/>
          <w:szCs w:val="24"/>
        </w:rPr>
        <w:t>sur l’o</w:t>
      </w:r>
      <w:r>
        <w:rPr>
          <w:rFonts w:ascii="Arial" w:hAnsi="Arial" w:cs="Arial"/>
          <w:sz w:val="24"/>
          <w:szCs w:val="24"/>
        </w:rPr>
        <w:t>rganis</w:t>
      </w:r>
      <w:r w:rsidR="000323AC">
        <w:rPr>
          <w:rFonts w:ascii="Arial" w:hAnsi="Arial" w:cs="Arial"/>
          <w:sz w:val="24"/>
          <w:szCs w:val="24"/>
        </w:rPr>
        <w:t>ation d’</w:t>
      </w:r>
      <w:r>
        <w:rPr>
          <w:rFonts w:ascii="Arial" w:hAnsi="Arial" w:cs="Arial"/>
          <w:sz w:val="24"/>
          <w:szCs w:val="24"/>
        </w:rPr>
        <w:t xml:space="preserve">une soirée </w:t>
      </w:r>
      <w:r w:rsidR="00DE4C5E">
        <w:rPr>
          <w:rFonts w:ascii="Arial" w:hAnsi="Arial" w:cs="Arial"/>
          <w:sz w:val="24"/>
          <w:szCs w:val="24"/>
        </w:rPr>
        <w:t>« </w:t>
      </w:r>
      <w:r w:rsidR="00A2492C">
        <w:rPr>
          <w:rFonts w:ascii="Arial" w:hAnsi="Arial" w:cs="Arial"/>
          <w:sz w:val="24"/>
          <w:szCs w:val="24"/>
        </w:rPr>
        <w:t xml:space="preserve">Création d’une </w:t>
      </w:r>
      <w:r w:rsidR="00DE4C5E">
        <w:rPr>
          <w:rFonts w:ascii="Arial" w:hAnsi="Arial" w:cs="Arial"/>
          <w:sz w:val="24"/>
          <w:szCs w:val="24"/>
        </w:rPr>
        <w:t>affiche sur CANVA »</w:t>
      </w:r>
      <w:r w:rsidR="007302DA">
        <w:rPr>
          <w:rFonts w:ascii="Arial" w:hAnsi="Arial" w:cs="Arial"/>
          <w:sz w:val="24"/>
          <w:szCs w:val="24"/>
        </w:rPr>
        <w:t xml:space="preserve"> pour les bénévoles des associations. </w:t>
      </w:r>
      <w:r w:rsidR="00DE4C5E">
        <w:rPr>
          <w:rFonts w:ascii="Arial" w:hAnsi="Arial" w:cs="Arial"/>
          <w:sz w:val="24"/>
          <w:szCs w:val="24"/>
        </w:rPr>
        <w:t xml:space="preserve"> </w:t>
      </w:r>
    </w:p>
    <w:p w14:paraId="4C3A8534" w14:textId="77777777" w:rsidR="00310F8E" w:rsidRPr="00BF694D" w:rsidRDefault="00310F8E" w:rsidP="00833F96">
      <w:pPr>
        <w:overflowPunct/>
        <w:autoSpaceDE/>
        <w:autoSpaceDN/>
        <w:adjustRightInd/>
        <w:textAlignment w:val="auto"/>
        <w:rPr>
          <w:rFonts w:ascii="Arial" w:hAnsi="Arial" w:cs="Arial"/>
          <w:sz w:val="24"/>
          <w:szCs w:val="24"/>
        </w:rPr>
      </w:pPr>
    </w:p>
    <w:p w14:paraId="4BF5AF2A" w14:textId="5C8345C4" w:rsidR="00310F8E" w:rsidRDefault="00833F96" w:rsidP="00AB4536">
      <w:pPr>
        <w:overflowPunct/>
        <w:autoSpaceDE/>
        <w:autoSpaceDN/>
        <w:adjustRightInd/>
        <w:ind w:firstLine="708"/>
        <w:textAlignment w:val="auto"/>
        <w:rPr>
          <w:rFonts w:ascii="Arial" w:hAnsi="Arial" w:cs="Arial"/>
          <w:b/>
          <w:bCs/>
          <w:sz w:val="24"/>
          <w:szCs w:val="24"/>
        </w:rPr>
      </w:pPr>
      <w:r w:rsidRPr="00BF694D">
        <w:rPr>
          <w:rFonts w:ascii="Arial" w:hAnsi="Arial" w:cs="Arial"/>
          <w:b/>
          <w:bCs/>
          <w:sz w:val="24"/>
          <w:szCs w:val="24"/>
        </w:rPr>
        <w:t>Commission voirie </w:t>
      </w:r>
      <w:r w:rsidR="003A2930">
        <w:rPr>
          <w:rFonts w:ascii="Arial" w:hAnsi="Arial" w:cs="Arial"/>
          <w:b/>
          <w:bCs/>
          <w:sz w:val="24"/>
          <w:szCs w:val="24"/>
        </w:rPr>
        <w:t>/ espaces verts</w:t>
      </w:r>
      <w:r w:rsidR="007E06BC">
        <w:rPr>
          <w:rFonts w:ascii="Arial" w:hAnsi="Arial" w:cs="Arial"/>
          <w:b/>
          <w:bCs/>
          <w:sz w:val="24"/>
          <w:szCs w:val="24"/>
        </w:rPr>
        <w:t xml:space="preserve"> : </w:t>
      </w:r>
    </w:p>
    <w:p w14:paraId="0A004D71" w14:textId="77777777" w:rsidR="001D2ACB" w:rsidRDefault="00D0614D" w:rsidP="007D544A">
      <w:pPr>
        <w:pStyle w:val="Paragraphedeliste"/>
        <w:numPr>
          <w:ilvl w:val="0"/>
          <w:numId w:val="34"/>
        </w:numPr>
        <w:rPr>
          <w:rFonts w:ascii="Arial" w:hAnsi="Arial" w:cs="Arial"/>
        </w:rPr>
      </w:pPr>
      <w:r w:rsidRPr="0061337B">
        <w:rPr>
          <w:rFonts w:ascii="Arial" w:hAnsi="Arial" w:cs="Arial"/>
        </w:rPr>
        <w:t xml:space="preserve">Commission reportée </w:t>
      </w:r>
      <w:r w:rsidR="0089468E" w:rsidRPr="0061337B">
        <w:rPr>
          <w:rFonts w:ascii="Arial" w:hAnsi="Arial" w:cs="Arial"/>
        </w:rPr>
        <w:t>au lundi 10 juin à 19h</w:t>
      </w:r>
      <w:r w:rsidR="000C1E61" w:rsidRPr="0061337B">
        <w:rPr>
          <w:rFonts w:ascii="Arial" w:hAnsi="Arial" w:cs="Arial"/>
        </w:rPr>
        <w:t xml:space="preserve">. </w:t>
      </w:r>
    </w:p>
    <w:p w14:paraId="1CCCBC50" w14:textId="5762F28F" w:rsidR="00D0614D" w:rsidRPr="0061337B" w:rsidRDefault="000C1E61" w:rsidP="001D2ACB">
      <w:pPr>
        <w:pStyle w:val="Paragraphedeliste"/>
        <w:ind w:left="720"/>
        <w:rPr>
          <w:rFonts w:ascii="Arial" w:hAnsi="Arial" w:cs="Arial"/>
        </w:rPr>
      </w:pPr>
      <w:r w:rsidRPr="0061337B">
        <w:rPr>
          <w:rFonts w:ascii="Arial" w:hAnsi="Arial" w:cs="Arial"/>
        </w:rPr>
        <w:t>L’objet de la réunion</w:t>
      </w:r>
      <w:r w:rsidR="007D544A" w:rsidRPr="0061337B">
        <w:rPr>
          <w:rFonts w:ascii="Arial" w:hAnsi="Arial" w:cs="Arial"/>
        </w:rPr>
        <w:t xml:space="preserve"> : </w:t>
      </w:r>
      <w:r w:rsidR="00C67242" w:rsidRPr="0061337B">
        <w:rPr>
          <w:rFonts w:ascii="Arial" w:hAnsi="Arial" w:cs="Arial"/>
        </w:rPr>
        <w:t>Présentation de l</w:t>
      </w:r>
      <w:r w:rsidR="0089468E" w:rsidRPr="0061337B">
        <w:rPr>
          <w:rFonts w:ascii="Arial" w:hAnsi="Arial" w:cs="Arial"/>
        </w:rPr>
        <w:t>’</w:t>
      </w:r>
      <w:r w:rsidR="00953C47" w:rsidRPr="0061337B">
        <w:rPr>
          <w:rFonts w:ascii="Arial" w:hAnsi="Arial" w:cs="Arial"/>
        </w:rPr>
        <w:t>étude</w:t>
      </w:r>
      <w:r w:rsidR="0089468E" w:rsidRPr="0061337B">
        <w:rPr>
          <w:rFonts w:ascii="Arial" w:hAnsi="Arial" w:cs="Arial"/>
        </w:rPr>
        <w:t xml:space="preserve"> de la nouvelle </w:t>
      </w:r>
      <w:r w:rsidR="00953C47" w:rsidRPr="0061337B">
        <w:rPr>
          <w:rFonts w:ascii="Arial" w:hAnsi="Arial" w:cs="Arial"/>
        </w:rPr>
        <w:t>proposition</w:t>
      </w:r>
      <w:r w:rsidR="0089468E" w:rsidRPr="0061337B">
        <w:rPr>
          <w:rFonts w:ascii="Arial" w:hAnsi="Arial" w:cs="Arial"/>
        </w:rPr>
        <w:t xml:space="preserve"> de la </w:t>
      </w:r>
      <w:r w:rsidR="00953C47" w:rsidRPr="0061337B">
        <w:rPr>
          <w:rFonts w:ascii="Arial" w:hAnsi="Arial" w:cs="Arial"/>
        </w:rPr>
        <w:t>SAET</w:t>
      </w:r>
      <w:r w:rsidR="0089468E" w:rsidRPr="0061337B">
        <w:rPr>
          <w:rFonts w:ascii="Arial" w:hAnsi="Arial" w:cs="Arial"/>
        </w:rPr>
        <w:t xml:space="preserve"> pour</w:t>
      </w:r>
      <w:r w:rsidR="00AB0CC4">
        <w:rPr>
          <w:rFonts w:ascii="Arial" w:hAnsi="Arial" w:cs="Arial"/>
        </w:rPr>
        <w:t xml:space="preserve"> l’aménagement de</w:t>
      </w:r>
      <w:r w:rsidR="0089468E" w:rsidRPr="0061337B">
        <w:rPr>
          <w:rFonts w:ascii="Arial" w:hAnsi="Arial" w:cs="Arial"/>
        </w:rPr>
        <w:t xml:space="preserve"> </w:t>
      </w:r>
      <w:r w:rsidR="006B213A" w:rsidRPr="0061337B">
        <w:rPr>
          <w:rFonts w:ascii="Arial" w:hAnsi="Arial" w:cs="Arial"/>
        </w:rPr>
        <w:t xml:space="preserve">la </w:t>
      </w:r>
      <w:r w:rsidR="0089468E" w:rsidRPr="0061337B">
        <w:rPr>
          <w:rFonts w:ascii="Arial" w:hAnsi="Arial" w:cs="Arial"/>
        </w:rPr>
        <w:t xml:space="preserve">rue des roches et </w:t>
      </w:r>
      <w:r w:rsidR="006B213A" w:rsidRPr="0061337B">
        <w:rPr>
          <w:rFonts w:ascii="Arial" w:hAnsi="Arial" w:cs="Arial"/>
        </w:rPr>
        <w:t xml:space="preserve">la </w:t>
      </w:r>
      <w:r w:rsidR="00953C47" w:rsidRPr="0061337B">
        <w:rPr>
          <w:rFonts w:ascii="Arial" w:hAnsi="Arial" w:cs="Arial"/>
        </w:rPr>
        <w:t>cité des Tonnelles.</w:t>
      </w:r>
    </w:p>
    <w:p w14:paraId="266EF69A" w14:textId="618BB9EB" w:rsidR="00C67242" w:rsidRPr="0061337B" w:rsidRDefault="00C67242" w:rsidP="007D544A">
      <w:pPr>
        <w:overflowPunct/>
        <w:autoSpaceDE/>
        <w:autoSpaceDN/>
        <w:adjustRightInd/>
        <w:ind w:firstLine="708"/>
        <w:textAlignment w:val="auto"/>
        <w:rPr>
          <w:rFonts w:ascii="Arial" w:hAnsi="Arial" w:cs="Arial"/>
          <w:sz w:val="24"/>
          <w:szCs w:val="24"/>
        </w:rPr>
      </w:pPr>
      <w:r w:rsidRPr="0061337B">
        <w:rPr>
          <w:rFonts w:ascii="Arial" w:hAnsi="Arial" w:cs="Arial"/>
          <w:sz w:val="24"/>
          <w:szCs w:val="24"/>
        </w:rPr>
        <w:t>Etablissement d’un règlement communal de busage de fossé</w:t>
      </w:r>
      <w:r w:rsidR="00AB0CC4">
        <w:rPr>
          <w:rFonts w:ascii="Arial" w:hAnsi="Arial" w:cs="Arial"/>
          <w:sz w:val="24"/>
          <w:szCs w:val="24"/>
        </w:rPr>
        <w:t>.</w:t>
      </w:r>
    </w:p>
    <w:p w14:paraId="4D68A1EA" w14:textId="00E7CB66" w:rsidR="00C67242" w:rsidRPr="0061337B" w:rsidRDefault="00C67242" w:rsidP="00A740E0">
      <w:pPr>
        <w:overflowPunct/>
        <w:autoSpaceDE/>
        <w:autoSpaceDN/>
        <w:adjustRightInd/>
        <w:ind w:left="708"/>
        <w:textAlignment w:val="auto"/>
        <w:rPr>
          <w:rFonts w:ascii="Arial" w:hAnsi="Arial" w:cs="Arial"/>
          <w:sz w:val="24"/>
          <w:szCs w:val="24"/>
        </w:rPr>
      </w:pPr>
      <w:r w:rsidRPr="0061337B">
        <w:rPr>
          <w:rFonts w:ascii="Arial" w:hAnsi="Arial" w:cs="Arial"/>
          <w:sz w:val="24"/>
          <w:szCs w:val="24"/>
        </w:rPr>
        <w:t>Suite à l’acquisition de la parcelle de la maison Cr</w:t>
      </w:r>
      <w:r w:rsidR="001D2ACB">
        <w:rPr>
          <w:rFonts w:ascii="Arial" w:hAnsi="Arial" w:cs="Arial"/>
          <w:sz w:val="24"/>
          <w:szCs w:val="24"/>
        </w:rPr>
        <w:t>é</w:t>
      </w:r>
      <w:r w:rsidRPr="0061337B">
        <w:rPr>
          <w:rFonts w:ascii="Arial" w:hAnsi="Arial" w:cs="Arial"/>
          <w:sz w:val="24"/>
          <w:szCs w:val="24"/>
        </w:rPr>
        <w:t xml:space="preserve">peau, </w:t>
      </w:r>
      <w:r w:rsidR="0096505F">
        <w:rPr>
          <w:rFonts w:ascii="Arial" w:hAnsi="Arial" w:cs="Arial"/>
          <w:sz w:val="24"/>
          <w:szCs w:val="24"/>
        </w:rPr>
        <w:t xml:space="preserve">questionnement sur </w:t>
      </w:r>
      <w:r w:rsidR="001D2ACB">
        <w:rPr>
          <w:rFonts w:ascii="Arial" w:hAnsi="Arial" w:cs="Arial"/>
          <w:sz w:val="24"/>
          <w:szCs w:val="24"/>
        </w:rPr>
        <w:t>l’aménagement</w:t>
      </w:r>
      <w:r w:rsidR="0096505F">
        <w:rPr>
          <w:rFonts w:ascii="Arial" w:hAnsi="Arial" w:cs="Arial"/>
          <w:sz w:val="24"/>
          <w:szCs w:val="24"/>
        </w:rPr>
        <w:t>.</w:t>
      </w:r>
    </w:p>
    <w:p w14:paraId="6076DEEC" w14:textId="77777777" w:rsidR="00310F8E" w:rsidRPr="00BF694D" w:rsidRDefault="00310F8E" w:rsidP="00833F96">
      <w:pPr>
        <w:overflowPunct/>
        <w:autoSpaceDE/>
        <w:autoSpaceDN/>
        <w:adjustRightInd/>
        <w:textAlignment w:val="auto"/>
        <w:rPr>
          <w:rFonts w:ascii="Arial" w:hAnsi="Arial" w:cs="Arial"/>
          <w:b/>
          <w:bCs/>
          <w:sz w:val="24"/>
          <w:szCs w:val="24"/>
        </w:rPr>
      </w:pPr>
    </w:p>
    <w:p w14:paraId="7F5F8A3C" w14:textId="6298634D" w:rsidR="0061337B" w:rsidRDefault="00833F96" w:rsidP="007E06BC">
      <w:pPr>
        <w:overflowPunct/>
        <w:autoSpaceDE/>
        <w:autoSpaceDN/>
        <w:adjustRightInd/>
        <w:ind w:firstLine="708"/>
        <w:jc w:val="both"/>
        <w:textAlignment w:val="auto"/>
        <w:rPr>
          <w:rFonts w:ascii="Arial" w:hAnsi="Arial" w:cs="Arial"/>
          <w:sz w:val="24"/>
          <w:szCs w:val="24"/>
        </w:rPr>
      </w:pPr>
      <w:r w:rsidRPr="00BF694D">
        <w:rPr>
          <w:rFonts w:ascii="Arial" w:hAnsi="Arial" w:cs="Arial"/>
          <w:b/>
          <w:bCs/>
          <w:sz w:val="24"/>
          <w:szCs w:val="24"/>
        </w:rPr>
        <w:t>Commission Bâtiments</w:t>
      </w:r>
      <w:r w:rsidR="003A2930">
        <w:rPr>
          <w:rFonts w:ascii="Arial" w:hAnsi="Arial" w:cs="Arial"/>
          <w:b/>
          <w:bCs/>
          <w:sz w:val="24"/>
          <w:szCs w:val="24"/>
        </w:rPr>
        <w:t xml:space="preserve"> / cimetièr</w:t>
      </w:r>
      <w:r w:rsidR="00AB4536">
        <w:rPr>
          <w:rFonts w:ascii="Arial" w:hAnsi="Arial" w:cs="Arial"/>
          <w:b/>
          <w:bCs/>
          <w:sz w:val="24"/>
          <w:szCs w:val="24"/>
        </w:rPr>
        <w:t>e</w:t>
      </w:r>
      <w:r w:rsidR="007E06BC">
        <w:rPr>
          <w:rFonts w:ascii="Arial" w:hAnsi="Arial" w:cs="Arial"/>
          <w:b/>
          <w:bCs/>
          <w:sz w:val="24"/>
          <w:szCs w:val="24"/>
        </w:rPr>
        <w:t xml:space="preserve"> : </w:t>
      </w:r>
    </w:p>
    <w:p w14:paraId="0145B316" w14:textId="4CA39D6D" w:rsidR="00833F96" w:rsidRPr="0061337B" w:rsidRDefault="00353449" w:rsidP="0061337B">
      <w:pPr>
        <w:pStyle w:val="Paragraphedeliste"/>
        <w:numPr>
          <w:ilvl w:val="0"/>
          <w:numId w:val="34"/>
        </w:numPr>
        <w:jc w:val="both"/>
        <w:rPr>
          <w:rFonts w:ascii="Arial" w:hAnsi="Arial" w:cs="Arial"/>
        </w:rPr>
      </w:pPr>
      <w:r>
        <w:rPr>
          <w:rFonts w:ascii="Arial" w:hAnsi="Arial" w:cs="Arial"/>
        </w:rPr>
        <w:t>Avancement</w:t>
      </w:r>
      <w:r w:rsidR="007E06BC" w:rsidRPr="0061337B">
        <w:rPr>
          <w:rFonts w:ascii="Arial" w:hAnsi="Arial" w:cs="Arial"/>
        </w:rPr>
        <w:t xml:space="preserve"> des travaux du cimetière et relevé topographique en cours de réalisation.</w:t>
      </w:r>
      <w:r w:rsidR="00224B29" w:rsidRPr="0061337B">
        <w:rPr>
          <w:rFonts w:ascii="Arial" w:hAnsi="Arial" w:cs="Arial"/>
        </w:rPr>
        <w:t xml:space="preserve"> </w:t>
      </w:r>
    </w:p>
    <w:p w14:paraId="251D3929" w14:textId="3BDB2E9F" w:rsidR="00224B29" w:rsidRPr="00863D91" w:rsidRDefault="00224B29" w:rsidP="007E06BC">
      <w:pPr>
        <w:overflowPunct/>
        <w:autoSpaceDE/>
        <w:autoSpaceDN/>
        <w:adjustRightInd/>
        <w:ind w:firstLine="708"/>
        <w:jc w:val="both"/>
        <w:textAlignment w:val="auto"/>
        <w:rPr>
          <w:rFonts w:ascii="Arial" w:hAnsi="Arial" w:cs="Arial"/>
          <w:sz w:val="24"/>
          <w:szCs w:val="24"/>
        </w:rPr>
      </w:pPr>
      <w:r>
        <w:rPr>
          <w:rFonts w:ascii="Arial" w:hAnsi="Arial" w:cs="Arial"/>
          <w:sz w:val="24"/>
          <w:szCs w:val="24"/>
        </w:rPr>
        <w:t xml:space="preserve">Graviers mis, </w:t>
      </w:r>
      <w:r w:rsidR="001156FF">
        <w:rPr>
          <w:rFonts w:ascii="Arial" w:hAnsi="Arial" w:cs="Arial"/>
          <w:sz w:val="24"/>
          <w:szCs w:val="24"/>
        </w:rPr>
        <w:t>les allées seront terminées à la fin de cette semaine</w:t>
      </w:r>
      <w:r w:rsidR="00353449">
        <w:rPr>
          <w:rFonts w:ascii="Arial" w:hAnsi="Arial" w:cs="Arial"/>
          <w:sz w:val="24"/>
          <w:szCs w:val="24"/>
        </w:rPr>
        <w:t>.</w:t>
      </w:r>
    </w:p>
    <w:p w14:paraId="7FDB9D09" w14:textId="77777777" w:rsidR="00310F8E" w:rsidRDefault="00310F8E" w:rsidP="00AB4536">
      <w:pPr>
        <w:overflowPunct/>
        <w:autoSpaceDE/>
        <w:autoSpaceDN/>
        <w:adjustRightInd/>
        <w:textAlignment w:val="auto"/>
        <w:rPr>
          <w:rFonts w:ascii="Arial" w:hAnsi="Arial" w:cs="Arial"/>
          <w:sz w:val="24"/>
          <w:szCs w:val="24"/>
        </w:rPr>
      </w:pPr>
    </w:p>
    <w:p w14:paraId="0BFB9E41" w14:textId="77777777" w:rsidR="00A55B65" w:rsidRDefault="00AE3B9B" w:rsidP="00F407EC">
      <w:pPr>
        <w:overflowPunct/>
        <w:autoSpaceDE/>
        <w:autoSpaceDN/>
        <w:adjustRightInd/>
        <w:ind w:firstLine="708"/>
        <w:textAlignment w:val="auto"/>
        <w:rPr>
          <w:rFonts w:ascii="Arial" w:hAnsi="Arial" w:cs="Arial"/>
          <w:b/>
          <w:bCs/>
          <w:sz w:val="24"/>
          <w:szCs w:val="24"/>
        </w:rPr>
      </w:pPr>
      <w:r w:rsidRPr="00AE3B9B">
        <w:rPr>
          <w:rFonts w:ascii="Arial" w:hAnsi="Arial" w:cs="Arial"/>
          <w:b/>
          <w:bCs/>
          <w:sz w:val="24"/>
          <w:szCs w:val="24"/>
        </w:rPr>
        <w:t>Commission jeunesse et sport</w:t>
      </w:r>
      <w:r w:rsidR="007E06BC">
        <w:rPr>
          <w:rFonts w:ascii="Arial" w:hAnsi="Arial" w:cs="Arial"/>
          <w:b/>
          <w:bCs/>
          <w:sz w:val="24"/>
          <w:szCs w:val="24"/>
        </w:rPr>
        <w:t xml:space="preserve"> : </w:t>
      </w:r>
    </w:p>
    <w:p w14:paraId="02ED774E" w14:textId="4C7BB1C1" w:rsidR="00AE3B9B" w:rsidRPr="00A55B65" w:rsidRDefault="00A55B65" w:rsidP="00A55B65">
      <w:pPr>
        <w:pStyle w:val="Paragraphedeliste"/>
        <w:numPr>
          <w:ilvl w:val="0"/>
          <w:numId w:val="34"/>
        </w:numPr>
        <w:rPr>
          <w:rFonts w:ascii="Arial" w:hAnsi="Arial" w:cs="Arial"/>
        </w:rPr>
      </w:pPr>
      <w:r>
        <w:rPr>
          <w:rFonts w:ascii="Arial" w:hAnsi="Arial" w:cs="Arial"/>
        </w:rPr>
        <w:t>V</w:t>
      </w:r>
      <w:r w:rsidR="007E06BC" w:rsidRPr="00A55B65">
        <w:rPr>
          <w:rFonts w:ascii="Arial" w:hAnsi="Arial" w:cs="Arial"/>
        </w:rPr>
        <w:t>alidation du devis d’installation du parcours santé.</w:t>
      </w:r>
    </w:p>
    <w:p w14:paraId="0B669C59" w14:textId="35BD2A83" w:rsidR="006E7B4F" w:rsidRDefault="006E7B4F" w:rsidP="00F407EC">
      <w:pPr>
        <w:overflowPunct/>
        <w:autoSpaceDE/>
        <w:autoSpaceDN/>
        <w:adjustRightInd/>
        <w:ind w:firstLine="708"/>
        <w:textAlignment w:val="auto"/>
        <w:rPr>
          <w:rFonts w:ascii="Arial" w:hAnsi="Arial" w:cs="Arial"/>
          <w:sz w:val="24"/>
          <w:szCs w:val="24"/>
        </w:rPr>
      </w:pPr>
      <w:r>
        <w:rPr>
          <w:rFonts w:ascii="Arial" w:hAnsi="Arial" w:cs="Arial"/>
          <w:sz w:val="24"/>
          <w:szCs w:val="24"/>
        </w:rPr>
        <w:t>Créa va livrer les agré</w:t>
      </w:r>
      <w:r w:rsidR="007F75A3">
        <w:rPr>
          <w:rFonts w:ascii="Arial" w:hAnsi="Arial" w:cs="Arial"/>
          <w:sz w:val="24"/>
          <w:szCs w:val="24"/>
        </w:rPr>
        <w:t>és</w:t>
      </w:r>
      <w:r>
        <w:rPr>
          <w:rFonts w:ascii="Arial" w:hAnsi="Arial" w:cs="Arial"/>
          <w:sz w:val="24"/>
          <w:szCs w:val="24"/>
        </w:rPr>
        <w:t xml:space="preserve"> en semaine 34. Install</w:t>
      </w:r>
      <w:r w:rsidR="00C61405">
        <w:rPr>
          <w:rFonts w:ascii="Arial" w:hAnsi="Arial" w:cs="Arial"/>
          <w:sz w:val="24"/>
          <w:szCs w:val="24"/>
        </w:rPr>
        <w:t>ation ensuite</w:t>
      </w:r>
      <w:r w:rsidR="002E5243">
        <w:rPr>
          <w:rFonts w:ascii="Arial" w:hAnsi="Arial" w:cs="Arial"/>
          <w:sz w:val="24"/>
          <w:szCs w:val="24"/>
        </w:rPr>
        <w:t xml:space="preserve"> semaine 35.</w:t>
      </w:r>
    </w:p>
    <w:p w14:paraId="1FF65212" w14:textId="5424C5CA" w:rsidR="000A0A27" w:rsidRDefault="000A0A27" w:rsidP="00F407EC">
      <w:pPr>
        <w:overflowPunct/>
        <w:autoSpaceDE/>
        <w:autoSpaceDN/>
        <w:adjustRightInd/>
        <w:ind w:firstLine="708"/>
        <w:textAlignment w:val="auto"/>
        <w:rPr>
          <w:rFonts w:ascii="Arial" w:hAnsi="Arial" w:cs="Arial"/>
          <w:sz w:val="24"/>
          <w:szCs w:val="24"/>
        </w:rPr>
      </w:pPr>
      <w:r>
        <w:rPr>
          <w:rFonts w:ascii="Arial" w:hAnsi="Arial" w:cs="Arial"/>
          <w:sz w:val="24"/>
          <w:szCs w:val="24"/>
        </w:rPr>
        <w:t>Mr Guinaudeau sort, ayant un double engagement lors de cette prise de décision, il n’a pas pris part au débat et au vote pour le choix de ce prestataire</w:t>
      </w:r>
    </w:p>
    <w:p w14:paraId="5188FBA7" w14:textId="77777777" w:rsidR="008B3FAA" w:rsidRDefault="00E61A29" w:rsidP="008B3FAA">
      <w:pPr>
        <w:overflowPunct/>
        <w:autoSpaceDE/>
        <w:autoSpaceDN/>
        <w:adjustRightInd/>
        <w:ind w:firstLine="708"/>
        <w:textAlignment w:val="auto"/>
        <w:rPr>
          <w:rFonts w:ascii="Arial" w:hAnsi="Arial" w:cs="Arial"/>
          <w:sz w:val="24"/>
          <w:szCs w:val="24"/>
        </w:rPr>
      </w:pPr>
      <w:r>
        <w:rPr>
          <w:rFonts w:ascii="Arial" w:hAnsi="Arial" w:cs="Arial"/>
          <w:sz w:val="24"/>
          <w:szCs w:val="24"/>
        </w:rPr>
        <w:t>Mme Le Maire présente les 3 devis d’installation :</w:t>
      </w:r>
    </w:p>
    <w:p w14:paraId="27330D48" w14:textId="074FAFBC" w:rsidR="006E4F9A" w:rsidRPr="008B3FAA" w:rsidRDefault="006E4F9A" w:rsidP="008B3FAA">
      <w:pPr>
        <w:pStyle w:val="Paragraphedeliste"/>
        <w:numPr>
          <w:ilvl w:val="0"/>
          <w:numId w:val="35"/>
        </w:numPr>
        <w:rPr>
          <w:rFonts w:ascii="Arial" w:hAnsi="Arial" w:cs="Arial"/>
        </w:rPr>
      </w:pPr>
      <w:r w:rsidRPr="008B3FAA">
        <w:rPr>
          <w:rFonts w:ascii="Arial" w:hAnsi="Arial" w:cs="Arial"/>
        </w:rPr>
        <w:t xml:space="preserve">Créa, par </w:t>
      </w:r>
      <w:r w:rsidR="000C79AA" w:rsidRPr="008B3FAA">
        <w:rPr>
          <w:rFonts w:ascii="Arial" w:hAnsi="Arial" w:cs="Arial"/>
        </w:rPr>
        <w:t>son prestataire</w:t>
      </w:r>
      <w:r w:rsidRPr="008B3FAA">
        <w:rPr>
          <w:rFonts w:ascii="Arial" w:hAnsi="Arial" w:cs="Arial"/>
        </w:rPr>
        <w:t xml:space="preserve"> 9</w:t>
      </w:r>
      <w:r w:rsidR="001D2ACB">
        <w:rPr>
          <w:rFonts w:ascii="Arial" w:hAnsi="Arial" w:cs="Arial"/>
        </w:rPr>
        <w:t xml:space="preserve"> </w:t>
      </w:r>
      <w:r w:rsidRPr="008B3FAA">
        <w:rPr>
          <w:rFonts w:ascii="Arial" w:hAnsi="Arial" w:cs="Arial"/>
        </w:rPr>
        <w:t xml:space="preserve">100€ HT </w:t>
      </w:r>
    </w:p>
    <w:p w14:paraId="03C9CF17" w14:textId="3972E1DD" w:rsidR="000C79AA" w:rsidRPr="008B3FAA" w:rsidRDefault="00F665C1" w:rsidP="008B3FAA">
      <w:pPr>
        <w:pStyle w:val="Paragraphedeliste"/>
        <w:numPr>
          <w:ilvl w:val="0"/>
          <w:numId w:val="35"/>
        </w:numPr>
        <w:rPr>
          <w:rFonts w:ascii="Arial" w:hAnsi="Arial" w:cs="Arial"/>
        </w:rPr>
      </w:pPr>
      <w:r w:rsidRPr="008B3FAA">
        <w:rPr>
          <w:rFonts w:ascii="Arial" w:hAnsi="Arial" w:cs="Arial"/>
        </w:rPr>
        <w:t>TP GRIMAUD 7</w:t>
      </w:r>
      <w:r w:rsidR="001D2ACB">
        <w:rPr>
          <w:rFonts w:ascii="Arial" w:hAnsi="Arial" w:cs="Arial"/>
        </w:rPr>
        <w:t xml:space="preserve"> </w:t>
      </w:r>
      <w:r w:rsidRPr="008B3FAA">
        <w:rPr>
          <w:rFonts w:ascii="Arial" w:hAnsi="Arial" w:cs="Arial"/>
        </w:rPr>
        <w:t>274€ HT</w:t>
      </w:r>
    </w:p>
    <w:p w14:paraId="4BF0742F" w14:textId="7A94CC69" w:rsidR="00F665C1" w:rsidRPr="008B3FAA" w:rsidRDefault="00B3617F" w:rsidP="008B3FAA">
      <w:pPr>
        <w:pStyle w:val="Paragraphedeliste"/>
        <w:numPr>
          <w:ilvl w:val="0"/>
          <w:numId w:val="35"/>
        </w:numPr>
        <w:rPr>
          <w:rFonts w:ascii="Arial" w:hAnsi="Arial" w:cs="Arial"/>
        </w:rPr>
      </w:pPr>
      <w:r w:rsidRPr="008B3FAA">
        <w:rPr>
          <w:rFonts w:ascii="Arial" w:hAnsi="Arial" w:cs="Arial"/>
        </w:rPr>
        <w:t>GUINAUDEAU</w:t>
      </w:r>
      <w:r w:rsidR="001D2ACB">
        <w:rPr>
          <w:rFonts w:ascii="Arial" w:hAnsi="Arial" w:cs="Arial"/>
        </w:rPr>
        <w:t xml:space="preserve"> 7 184</w:t>
      </w:r>
      <w:r w:rsidR="00926626" w:rsidRPr="008B3FAA">
        <w:rPr>
          <w:rFonts w:ascii="Arial" w:hAnsi="Arial" w:cs="Arial"/>
        </w:rPr>
        <w:t>€ HT</w:t>
      </w:r>
    </w:p>
    <w:p w14:paraId="394754B0" w14:textId="5F4DAB36" w:rsidR="00310F8E" w:rsidRPr="008B3FAA" w:rsidRDefault="000C01E7" w:rsidP="008B3FAA">
      <w:pPr>
        <w:pStyle w:val="Paragraphedeliste"/>
        <w:numPr>
          <w:ilvl w:val="0"/>
          <w:numId w:val="34"/>
        </w:numPr>
        <w:rPr>
          <w:rFonts w:ascii="Arial" w:hAnsi="Arial" w:cs="Arial"/>
          <w:b/>
          <w:bCs/>
        </w:rPr>
      </w:pPr>
      <w:r w:rsidRPr="008B3FAA">
        <w:rPr>
          <w:rFonts w:ascii="Arial" w:hAnsi="Arial" w:cs="Arial"/>
        </w:rPr>
        <w:t xml:space="preserve">Le conseil valide à l’unanimité </w:t>
      </w:r>
      <w:r w:rsidR="00DE2305" w:rsidRPr="008B3FAA">
        <w:rPr>
          <w:rFonts w:ascii="Arial" w:hAnsi="Arial" w:cs="Arial"/>
        </w:rPr>
        <w:t>le choix de l’entreprise GUINAUDE</w:t>
      </w:r>
      <w:r w:rsidR="00D4350C" w:rsidRPr="008B3FAA">
        <w:rPr>
          <w:rFonts w:ascii="Arial" w:hAnsi="Arial" w:cs="Arial"/>
        </w:rPr>
        <w:t>AU.</w:t>
      </w:r>
    </w:p>
    <w:p w14:paraId="6AF55338" w14:textId="77777777" w:rsidR="00863D91" w:rsidRDefault="00863D91" w:rsidP="00833F96">
      <w:pPr>
        <w:overflowPunct/>
        <w:autoSpaceDE/>
        <w:autoSpaceDN/>
        <w:adjustRightInd/>
        <w:textAlignment w:val="auto"/>
        <w:rPr>
          <w:rFonts w:ascii="Arial" w:hAnsi="Arial" w:cs="Arial"/>
          <w:b/>
          <w:bCs/>
          <w:sz w:val="24"/>
          <w:szCs w:val="24"/>
        </w:rPr>
      </w:pPr>
    </w:p>
    <w:p w14:paraId="18BA2EE8" w14:textId="77777777" w:rsidR="00310F8E" w:rsidRPr="00BF694D" w:rsidRDefault="00310F8E" w:rsidP="00833F96">
      <w:pPr>
        <w:overflowPunct/>
        <w:autoSpaceDE/>
        <w:autoSpaceDN/>
        <w:adjustRightInd/>
        <w:textAlignment w:val="auto"/>
        <w:rPr>
          <w:rFonts w:ascii="Arial" w:hAnsi="Arial" w:cs="Arial"/>
          <w:b/>
          <w:bCs/>
          <w:sz w:val="24"/>
          <w:szCs w:val="24"/>
        </w:rPr>
      </w:pPr>
    </w:p>
    <w:p w14:paraId="4EE8BAF3" w14:textId="77777777" w:rsidR="00833F96" w:rsidRPr="007F6EF4" w:rsidRDefault="00833F96" w:rsidP="00833F96">
      <w:pPr>
        <w:overflowPunct/>
        <w:autoSpaceDE/>
        <w:autoSpaceDN/>
        <w:adjustRightInd/>
        <w:textAlignment w:val="auto"/>
        <w:rPr>
          <w:rFonts w:ascii="Arial" w:hAnsi="Arial" w:cs="Arial"/>
          <w:sz w:val="26"/>
          <w:szCs w:val="26"/>
        </w:rPr>
      </w:pPr>
      <w:r w:rsidRPr="007F6EF4">
        <w:rPr>
          <w:rFonts w:ascii="Arial" w:hAnsi="Arial" w:cs="Arial"/>
          <w:b/>
          <w:bCs/>
          <w:sz w:val="26"/>
          <w:szCs w:val="26"/>
          <w:u w:val="single"/>
          <w:shd w:val="clear" w:color="auto" w:fill="FFE599" w:themeFill="accent4" w:themeFillTint="66"/>
        </w:rPr>
        <w:t>ORDRE DU JOUR</w:t>
      </w:r>
      <w:r w:rsidRPr="007F6EF4">
        <w:rPr>
          <w:rFonts w:ascii="Arial" w:hAnsi="Arial" w:cs="Arial"/>
          <w:sz w:val="26"/>
          <w:szCs w:val="26"/>
        </w:rPr>
        <w:t> :</w:t>
      </w:r>
    </w:p>
    <w:p w14:paraId="5158ED58" w14:textId="77777777" w:rsidR="00833F96" w:rsidRPr="003A37B5" w:rsidRDefault="00833F96" w:rsidP="00833F96">
      <w:pPr>
        <w:overflowPunct/>
        <w:autoSpaceDE/>
        <w:autoSpaceDN/>
        <w:adjustRightInd/>
        <w:textAlignment w:val="auto"/>
        <w:rPr>
          <w:rFonts w:ascii="Arial" w:hAnsi="Arial" w:cs="Arial"/>
          <w:b/>
          <w:bCs/>
          <w:sz w:val="16"/>
          <w:szCs w:val="16"/>
        </w:rPr>
      </w:pPr>
    </w:p>
    <w:p w14:paraId="6F91F786" w14:textId="77777777" w:rsidR="008B7400" w:rsidRDefault="00510567" w:rsidP="008B7400">
      <w:pPr>
        <w:pStyle w:val="Paragraphedeliste"/>
        <w:numPr>
          <w:ilvl w:val="0"/>
          <w:numId w:val="1"/>
        </w:numPr>
        <w:spacing w:line="360" w:lineRule="auto"/>
        <w:contextualSpacing/>
        <w:rPr>
          <w:rFonts w:ascii="Arial" w:hAnsi="Arial" w:cs="Arial"/>
          <w:b/>
          <w:bCs/>
          <w:sz w:val="26"/>
          <w:szCs w:val="26"/>
          <w:u w:val="single"/>
        </w:rPr>
      </w:pPr>
      <w:r>
        <w:rPr>
          <w:rFonts w:ascii="Arial" w:hAnsi="Arial" w:cs="Arial"/>
          <w:b/>
          <w:bCs/>
          <w:sz w:val="26"/>
          <w:szCs w:val="26"/>
          <w:u w:val="single"/>
        </w:rPr>
        <w:t>Fin de concertation de la Loi APER</w:t>
      </w:r>
    </w:p>
    <w:p w14:paraId="5C2FF339" w14:textId="14758B12" w:rsidR="00840A7E" w:rsidRDefault="00840A7E" w:rsidP="008B7400">
      <w:pPr>
        <w:jc w:val="both"/>
        <w:rPr>
          <w:rFonts w:ascii="Arial" w:hAnsi="Arial" w:cs="Arial"/>
          <w:kern w:val="3"/>
          <w:sz w:val="24"/>
          <w:szCs w:val="24"/>
        </w:rPr>
      </w:pPr>
      <w:r w:rsidRPr="000F643A">
        <w:rPr>
          <w:rFonts w:ascii="Arial" w:hAnsi="Arial" w:cs="Arial"/>
          <w:sz w:val="24"/>
          <w:szCs w:val="24"/>
        </w:rPr>
        <w:t xml:space="preserve">Le Maire rappelle au Conseil Municipal la délibération en date du </w:t>
      </w:r>
      <w:r w:rsidR="000F643A" w:rsidRPr="000F643A">
        <w:rPr>
          <w:rFonts w:ascii="Arial" w:hAnsi="Arial" w:cs="Arial"/>
          <w:sz w:val="24"/>
          <w:szCs w:val="24"/>
        </w:rPr>
        <w:t>13 mars</w:t>
      </w:r>
      <w:r w:rsidRPr="000F643A">
        <w:rPr>
          <w:rFonts w:ascii="Arial" w:hAnsi="Arial" w:cs="Arial"/>
          <w:sz w:val="24"/>
          <w:szCs w:val="24"/>
        </w:rPr>
        <w:t xml:space="preserve"> 2024 par</w:t>
      </w:r>
      <w:r w:rsidRPr="008B7400">
        <w:rPr>
          <w:rFonts w:ascii="Arial" w:hAnsi="Arial" w:cs="Arial"/>
          <w:sz w:val="24"/>
          <w:szCs w:val="24"/>
        </w:rPr>
        <w:t xml:space="preserve"> laquelle il avait fixé les modalités de la concertation en vue de la définition des zones d'accélération pour l'implantation d'installations terrestres de production d'énergies renouvelables (ZAEnR) prévues par l’article 15 de la loi</w:t>
      </w:r>
      <w:r w:rsidRPr="008B7400">
        <w:rPr>
          <w:rFonts w:ascii="Arial" w:hAnsi="Arial" w:cs="Arial"/>
          <w:b/>
          <w:bCs/>
          <w:kern w:val="3"/>
          <w:sz w:val="24"/>
          <w:szCs w:val="24"/>
        </w:rPr>
        <w:t xml:space="preserve"> </w:t>
      </w:r>
      <w:r w:rsidRPr="008B7400">
        <w:rPr>
          <w:rFonts w:ascii="Arial" w:hAnsi="Arial" w:cs="Arial"/>
          <w:kern w:val="3"/>
          <w:sz w:val="24"/>
          <w:szCs w:val="24"/>
        </w:rPr>
        <w:t>n° 2023-175 du 10 mars 2023 relative à l'accélération de la production d'énergies renouvelables.</w:t>
      </w:r>
    </w:p>
    <w:p w14:paraId="2F1CD128" w14:textId="77777777" w:rsidR="008B7400" w:rsidRPr="008B7400" w:rsidRDefault="008B7400" w:rsidP="008B7400">
      <w:pPr>
        <w:jc w:val="both"/>
        <w:rPr>
          <w:rFonts w:ascii="Arial" w:hAnsi="Arial" w:cs="Arial"/>
          <w:b/>
          <w:bCs/>
          <w:sz w:val="24"/>
          <w:szCs w:val="24"/>
          <w:u w:val="single"/>
        </w:rPr>
      </w:pPr>
    </w:p>
    <w:p w14:paraId="3692C120" w14:textId="77777777" w:rsidR="00840A7E" w:rsidRPr="00840A7E" w:rsidRDefault="00840A7E" w:rsidP="00840A7E">
      <w:pPr>
        <w:jc w:val="both"/>
        <w:rPr>
          <w:rFonts w:ascii="Arial" w:hAnsi="Arial" w:cs="Arial"/>
          <w:sz w:val="24"/>
          <w:szCs w:val="24"/>
        </w:rPr>
      </w:pPr>
      <w:r w:rsidRPr="00840A7E">
        <w:rPr>
          <w:rFonts w:ascii="Arial" w:hAnsi="Arial" w:cs="Arial"/>
          <w:sz w:val="24"/>
          <w:szCs w:val="24"/>
        </w:rPr>
        <w:t>Conformément à cette délibération :</w:t>
      </w:r>
    </w:p>
    <w:p w14:paraId="3707C649" w14:textId="77777777" w:rsidR="00840A7E" w:rsidRPr="00840A7E" w:rsidRDefault="00840A7E" w:rsidP="00840A7E">
      <w:pPr>
        <w:ind w:firstLine="567"/>
        <w:jc w:val="both"/>
        <w:rPr>
          <w:rFonts w:ascii="Arial" w:hAnsi="Arial" w:cs="Arial"/>
          <w:sz w:val="24"/>
          <w:szCs w:val="24"/>
        </w:rPr>
      </w:pPr>
      <w:r w:rsidRPr="00840A7E">
        <w:rPr>
          <w:rFonts w:ascii="Arial" w:hAnsi="Arial" w:cs="Arial"/>
          <w:sz w:val="24"/>
          <w:szCs w:val="24"/>
        </w:rPr>
        <w:t>– un dossier d’information sur les ZAEnR envisagées par la Commune a été consultable du 15 mars 2024 au 15 avril 2024 et complété au fur et à mesure des études et échanges avec le public, un registre de concertation disponible en mairie a permis au public de formuler ses observations,</w:t>
      </w:r>
    </w:p>
    <w:p w14:paraId="404EBA4F" w14:textId="77777777" w:rsidR="00840A7E" w:rsidRPr="00840A7E" w:rsidRDefault="00840A7E" w:rsidP="00840A7E">
      <w:pPr>
        <w:ind w:firstLine="567"/>
        <w:jc w:val="both"/>
        <w:rPr>
          <w:rFonts w:ascii="Arial" w:hAnsi="Arial" w:cs="Arial"/>
          <w:sz w:val="24"/>
          <w:szCs w:val="24"/>
        </w:rPr>
      </w:pPr>
      <w:r w:rsidRPr="00840A7E">
        <w:rPr>
          <w:rFonts w:ascii="Arial" w:hAnsi="Arial" w:cs="Arial"/>
          <w:sz w:val="24"/>
          <w:szCs w:val="24"/>
        </w:rPr>
        <w:t>– une réunion publique présentant le projet s’est tenue le 3 avril 2024, au siège de la Communauté de communes du Pays de Chantonnay,</w:t>
      </w:r>
    </w:p>
    <w:p w14:paraId="274E2FBC" w14:textId="0FE1A4B4" w:rsidR="00840A7E" w:rsidRDefault="00C535B9" w:rsidP="00840A7E">
      <w:pPr>
        <w:pStyle w:val="Textedesaisie"/>
        <w:tabs>
          <w:tab w:val="left" w:pos="1302"/>
        </w:tabs>
        <w:overflowPunct w:val="0"/>
        <w:autoSpaceDE w:val="0"/>
        <w:spacing w:after="0" w:line="240" w:lineRule="auto"/>
        <w:ind w:left="57" w:firstLine="510"/>
        <w:textAlignment w:val="auto"/>
        <w:rPr>
          <w:rFonts w:ascii="Arial" w:eastAsia="Times New Roman" w:hAnsi="Arial" w:cs="Arial"/>
          <w:sz w:val="24"/>
        </w:rPr>
      </w:pPr>
      <w:r w:rsidRPr="00840A7E">
        <w:rPr>
          <w:rFonts w:ascii="Arial" w:hAnsi="Arial" w:cs="Arial"/>
          <w:sz w:val="24"/>
        </w:rPr>
        <w:lastRenderedPageBreak/>
        <w:t>–</w:t>
      </w:r>
      <w:r>
        <w:rPr>
          <w:rFonts w:ascii="Arial" w:hAnsi="Arial" w:cs="Arial"/>
          <w:sz w:val="24"/>
        </w:rPr>
        <w:t xml:space="preserve"> </w:t>
      </w:r>
      <w:r w:rsidR="00840A7E" w:rsidRPr="00840A7E">
        <w:rPr>
          <w:rFonts w:ascii="Arial" w:eastAsia="Times New Roman" w:hAnsi="Arial" w:cs="Arial"/>
          <w:sz w:val="24"/>
        </w:rPr>
        <w:t xml:space="preserve">une consultation par voie électronique a été organisée du 15 mars au 15 avril 2024 sur la plateforme </w:t>
      </w:r>
      <w:hyperlink r:id="rId7" w:history="1">
        <w:r w:rsidR="00840A7E" w:rsidRPr="00840A7E">
          <w:rPr>
            <w:rStyle w:val="Lienhypertexte"/>
            <w:rFonts w:ascii="Arial" w:eastAsia="Times New Roman" w:hAnsi="Arial" w:cs="Arial"/>
            <w:sz w:val="24"/>
          </w:rPr>
          <w:t>participer.ecollectivites.fr</w:t>
        </w:r>
      </w:hyperlink>
      <w:r w:rsidR="00840A7E" w:rsidRPr="00840A7E">
        <w:rPr>
          <w:rFonts w:ascii="Arial" w:eastAsia="Times New Roman" w:hAnsi="Arial" w:cs="Arial"/>
          <w:sz w:val="24"/>
        </w:rPr>
        <w:t xml:space="preserve">, avec un lien disponible sur </w:t>
      </w:r>
      <w:r w:rsidR="00840A7E" w:rsidRPr="00AF5666">
        <w:rPr>
          <w:rFonts w:ascii="Arial" w:eastAsia="Times New Roman" w:hAnsi="Arial" w:cs="Arial"/>
          <w:sz w:val="24"/>
        </w:rPr>
        <w:t>le site internet de la Communauté de communes du</w:t>
      </w:r>
      <w:r w:rsidR="00840A7E" w:rsidRPr="00840A7E">
        <w:rPr>
          <w:rFonts w:ascii="Arial" w:eastAsia="Times New Roman" w:hAnsi="Arial" w:cs="Arial"/>
          <w:sz w:val="24"/>
        </w:rPr>
        <w:t xml:space="preserve"> Pays de Chantonnay,</w:t>
      </w:r>
      <w:r w:rsidR="00933579">
        <w:rPr>
          <w:rFonts w:ascii="Arial" w:eastAsia="Times New Roman" w:hAnsi="Arial" w:cs="Arial"/>
          <w:sz w:val="24"/>
        </w:rPr>
        <w:t xml:space="preserve"> </w:t>
      </w:r>
    </w:p>
    <w:p w14:paraId="4C1CD435" w14:textId="4148A423" w:rsidR="00C535B9" w:rsidRPr="00863D91" w:rsidRDefault="00C535B9" w:rsidP="00840A7E">
      <w:pPr>
        <w:pStyle w:val="Textedesaisie"/>
        <w:tabs>
          <w:tab w:val="left" w:pos="1302"/>
        </w:tabs>
        <w:overflowPunct w:val="0"/>
        <w:autoSpaceDE w:val="0"/>
        <w:spacing w:after="0" w:line="240" w:lineRule="auto"/>
        <w:ind w:left="57" w:firstLine="510"/>
        <w:textAlignment w:val="auto"/>
        <w:rPr>
          <w:rFonts w:ascii="Arial" w:eastAsia="Times New Roman" w:hAnsi="Arial" w:cs="Arial"/>
          <w:i/>
          <w:sz w:val="24"/>
        </w:rPr>
      </w:pPr>
      <w:r w:rsidRPr="00863D91">
        <w:rPr>
          <w:rFonts w:ascii="Arial" w:hAnsi="Arial" w:cs="Arial"/>
          <w:sz w:val="24"/>
        </w:rPr>
        <w:t xml:space="preserve">– </w:t>
      </w:r>
      <w:r w:rsidRPr="00863D91">
        <w:rPr>
          <w:rFonts w:ascii="Arial" w:eastAsia="Times New Roman" w:hAnsi="Arial" w:cs="Arial"/>
          <w:sz w:val="24"/>
        </w:rPr>
        <w:t xml:space="preserve">une publication sur la page Facebook de la collectivité annonçant la réunion publique et indiquant le lien pour la consultation a été faite le </w:t>
      </w:r>
      <w:r w:rsidR="00863D91" w:rsidRPr="00863D91">
        <w:rPr>
          <w:rFonts w:ascii="Arial" w:eastAsia="Times New Roman" w:hAnsi="Arial" w:cs="Arial"/>
          <w:sz w:val="24"/>
        </w:rPr>
        <w:t>26 mars 2024.</w:t>
      </w:r>
    </w:p>
    <w:p w14:paraId="76267D4F" w14:textId="77777777" w:rsidR="00840A7E" w:rsidRPr="00840A7E" w:rsidRDefault="00840A7E" w:rsidP="00840A7E">
      <w:pPr>
        <w:jc w:val="both"/>
        <w:rPr>
          <w:rFonts w:ascii="Arial" w:hAnsi="Arial" w:cs="Arial"/>
          <w:sz w:val="24"/>
          <w:szCs w:val="24"/>
        </w:rPr>
      </w:pPr>
    </w:p>
    <w:p w14:paraId="3DA24898" w14:textId="01569FD8" w:rsidR="00840A7E" w:rsidRPr="00840A7E" w:rsidRDefault="00AF5666" w:rsidP="00840A7E">
      <w:pPr>
        <w:jc w:val="both"/>
        <w:rPr>
          <w:rFonts w:ascii="Arial" w:hAnsi="Arial" w:cs="Arial"/>
          <w:sz w:val="24"/>
          <w:szCs w:val="24"/>
        </w:rPr>
      </w:pPr>
      <w:r>
        <w:rPr>
          <w:rFonts w:ascii="Arial" w:hAnsi="Arial" w:cs="Arial"/>
          <w:sz w:val="24"/>
          <w:szCs w:val="24"/>
        </w:rPr>
        <w:t>Madame</w:t>
      </w:r>
      <w:r w:rsidR="00840A7E" w:rsidRPr="00840A7E">
        <w:rPr>
          <w:rFonts w:ascii="Arial" w:hAnsi="Arial" w:cs="Arial"/>
          <w:sz w:val="24"/>
          <w:szCs w:val="24"/>
        </w:rPr>
        <w:t xml:space="preserve"> le Maire propose au Conseil municipal de </w:t>
      </w:r>
    </w:p>
    <w:p w14:paraId="15C7C3AA" w14:textId="45037DA2" w:rsidR="00840A7E" w:rsidRPr="00840A7E" w:rsidRDefault="00840A7E" w:rsidP="00840A7E">
      <w:pPr>
        <w:jc w:val="both"/>
        <w:rPr>
          <w:rFonts w:ascii="Arial" w:hAnsi="Arial" w:cs="Arial"/>
          <w:sz w:val="24"/>
          <w:szCs w:val="24"/>
        </w:rPr>
      </w:pPr>
      <w:r w:rsidRPr="00840A7E">
        <w:rPr>
          <w:rFonts w:ascii="Arial" w:hAnsi="Arial" w:cs="Arial"/>
          <w:sz w:val="24"/>
          <w:szCs w:val="24"/>
        </w:rPr>
        <w:t>- DEFINIR comme zones d’accélération des énergies renouvelables de la commune les zones proposées</w:t>
      </w:r>
      <w:r w:rsidR="00C97B43">
        <w:rPr>
          <w:rFonts w:ascii="Arial" w:hAnsi="Arial" w:cs="Arial"/>
          <w:sz w:val="24"/>
          <w:szCs w:val="24"/>
        </w:rPr>
        <w:t>.</w:t>
      </w:r>
      <w:r w:rsidRPr="00840A7E">
        <w:rPr>
          <w:rFonts w:ascii="Arial" w:hAnsi="Arial" w:cs="Arial"/>
          <w:sz w:val="24"/>
          <w:szCs w:val="24"/>
        </w:rPr>
        <w:t xml:space="preserve"> </w:t>
      </w:r>
    </w:p>
    <w:p w14:paraId="2BAA1F6F" w14:textId="77777777" w:rsidR="00840A7E" w:rsidRPr="00840A7E" w:rsidRDefault="00840A7E" w:rsidP="00840A7E">
      <w:pPr>
        <w:jc w:val="both"/>
        <w:rPr>
          <w:rFonts w:ascii="Arial" w:hAnsi="Arial" w:cs="Arial"/>
          <w:sz w:val="24"/>
          <w:szCs w:val="24"/>
        </w:rPr>
      </w:pPr>
      <w:r w:rsidRPr="00840A7E">
        <w:rPr>
          <w:rFonts w:ascii="Arial" w:hAnsi="Arial" w:cs="Arial"/>
          <w:sz w:val="24"/>
          <w:szCs w:val="24"/>
        </w:rPr>
        <w:t>- TRANSMETTRE à la Communauté de communes du Pays de Chantonnay les zones d’accélération arrêtées pour tenue du débat à l’échelle du territoire</w:t>
      </w:r>
    </w:p>
    <w:p w14:paraId="3884B486" w14:textId="77777777" w:rsidR="00840A7E" w:rsidRPr="00840A7E" w:rsidRDefault="00840A7E" w:rsidP="00840A7E">
      <w:pPr>
        <w:jc w:val="both"/>
        <w:rPr>
          <w:rFonts w:ascii="Arial" w:hAnsi="Arial" w:cs="Arial"/>
          <w:sz w:val="24"/>
          <w:szCs w:val="24"/>
        </w:rPr>
      </w:pPr>
      <w:r w:rsidRPr="00840A7E">
        <w:rPr>
          <w:rFonts w:ascii="Arial" w:hAnsi="Arial" w:cs="Arial"/>
          <w:sz w:val="24"/>
          <w:szCs w:val="24"/>
        </w:rPr>
        <w:t>- DÉLÈGUER les droits à la Communauté de communes du Pays de Chantonnay disposant des moyens SIG pour la saisine des cartes sur le portail dédié</w:t>
      </w:r>
    </w:p>
    <w:p w14:paraId="447BF5B0" w14:textId="2FC209CF" w:rsidR="00310F8E" w:rsidRDefault="00840A7E" w:rsidP="008B7400">
      <w:pPr>
        <w:jc w:val="both"/>
        <w:rPr>
          <w:rFonts w:ascii="Arial" w:hAnsi="Arial" w:cs="Arial"/>
          <w:sz w:val="24"/>
          <w:szCs w:val="24"/>
        </w:rPr>
      </w:pPr>
      <w:r w:rsidRPr="00840A7E">
        <w:rPr>
          <w:rFonts w:ascii="Arial" w:hAnsi="Arial" w:cs="Arial"/>
          <w:sz w:val="24"/>
          <w:szCs w:val="24"/>
        </w:rPr>
        <w:t>- VALIDER la transmission de la cartographie de ces zones à M le sous-préfet, référent préfectoral à l'instruction des projets d'énergies renouvelables et des projets industriels nécessaires à la transition énergétique, du département de la Vendée, sous forme cartographiques (SIG)</w:t>
      </w:r>
      <w:r w:rsidR="008B7400">
        <w:rPr>
          <w:rFonts w:ascii="Arial" w:hAnsi="Arial" w:cs="Arial"/>
          <w:sz w:val="24"/>
          <w:szCs w:val="24"/>
        </w:rPr>
        <w:t>.</w:t>
      </w:r>
    </w:p>
    <w:p w14:paraId="0B4B0E0D" w14:textId="77777777" w:rsidR="00DE2D00" w:rsidRDefault="00DE2D00" w:rsidP="008B7400">
      <w:pPr>
        <w:jc w:val="both"/>
        <w:rPr>
          <w:rFonts w:ascii="Arial" w:hAnsi="Arial" w:cs="Arial"/>
          <w:sz w:val="24"/>
          <w:szCs w:val="24"/>
        </w:rPr>
      </w:pPr>
    </w:p>
    <w:p w14:paraId="5523A423" w14:textId="4A635F19" w:rsidR="00DE2D00" w:rsidRDefault="006734F0" w:rsidP="00DE2D00">
      <w:pPr>
        <w:pStyle w:val="Paragraphedeliste"/>
        <w:numPr>
          <w:ilvl w:val="0"/>
          <w:numId w:val="28"/>
        </w:numPr>
        <w:jc w:val="both"/>
        <w:rPr>
          <w:rFonts w:ascii="Arial" w:hAnsi="Arial" w:cs="Arial"/>
        </w:rPr>
      </w:pPr>
      <w:r>
        <w:rPr>
          <w:rFonts w:ascii="Arial" w:hAnsi="Arial" w:cs="Arial"/>
        </w:rPr>
        <w:t>L</w:t>
      </w:r>
      <w:r w:rsidR="00C808B8">
        <w:rPr>
          <w:rFonts w:ascii="Arial" w:hAnsi="Arial" w:cs="Arial"/>
        </w:rPr>
        <w:t>e</w:t>
      </w:r>
      <w:r>
        <w:rPr>
          <w:rFonts w:ascii="Arial" w:hAnsi="Arial" w:cs="Arial"/>
        </w:rPr>
        <w:t xml:space="preserve"> </w:t>
      </w:r>
      <w:r w:rsidR="00C808B8">
        <w:rPr>
          <w:rFonts w:ascii="Arial" w:hAnsi="Arial" w:cs="Arial"/>
        </w:rPr>
        <w:t>C</w:t>
      </w:r>
      <w:r>
        <w:rPr>
          <w:rFonts w:ascii="Arial" w:hAnsi="Arial" w:cs="Arial"/>
        </w:rPr>
        <w:t xml:space="preserve">onseil </w:t>
      </w:r>
      <w:r w:rsidR="00C808B8">
        <w:rPr>
          <w:rFonts w:ascii="Arial" w:hAnsi="Arial" w:cs="Arial"/>
        </w:rPr>
        <w:t>M</w:t>
      </w:r>
      <w:r>
        <w:rPr>
          <w:rFonts w:ascii="Arial" w:hAnsi="Arial" w:cs="Arial"/>
        </w:rPr>
        <w:t xml:space="preserve">unicipal valide l’absence </w:t>
      </w:r>
      <w:r w:rsidR="009554B6">
        <w:rPr>
          <w:rFonts w:ascii="Arial" w:hAnsi="Arial" w:cs="Arial"/>
        </w:rPr>
        <w:t xml:space="preserve">d’un </w:t>
      </w:r>
      <w:r w:rsidR="00621957">
        <w:rPr>
          <w:rFonts w:ascii="Arial" w:hAnsi="Arial" w:cs="Arial"/>
        </w:rPr>
        <w:t xml:space="preserve">potentiel </w:t>
      </w:r>
      <w:r w:rsidR="000F64CB">
        <w:rPr>
          <w:rFonts w:ascii="Arial" w:hAnsi="Arial" w:cs="Arial"/>
        </w:rPr>
        <w:t>d’énergie renouvelable éolien</w:t>
      </w:r>
      <w:r w:rsidR="009554B6">
        <w:rPr>
          <w:rFonts w:ascii="Arial" w:hAnsi="Arial" w:cs="Arial"/>
        </w:rPr>
        <w:t xml:space="preserve"> sur notre territoire sterlangeais.</w:t>
      </w:r>
    </w:p>
    <w:p w14:paraId="47E18927" w14:textId="6F392882" w:rsidR="00F655C3" w:rsidRDefault="004A29BC" w:rsidP="00DE2D00">
      <w:pPr>
        <w:pStyle w:val="Paragraphedeliste"/>
        <w:numPr>
          <w:ilvl w:val="0"/>
          <w:numId w:val="28"/>
        </w:numPr>
        <w:jc w:val="both"/>
        <w:rPr>
          <w:rFonts w:ascii="Arial" w:hAnsi="Arial" w:cs="Arial"/>
        </w:rPr>
      </w:pPr>
      <w:r>
        <w:rPr>
          <w:rFonts w:ascii="Arial" w:hAnsi="Arial" w:cs="Arial"/>
        </w:rPr>
        <w:t>Le conseil municipal valid</w:t>
      </w:r>
      <w:r w:rsidR="000E126A">
        <w:rPr>
          <w:rFonts w:ascii="Arial" w:hAnsi="Arial" w:cs="Arial"/>
        </w:rPr>
        <w:t>e la transmission à la Communauté de communes les zones d’accélérations précédemment définies</w:t>
      </w:r>
      <w:r w:rsidR="006B34DE">
        <w:rPr>
          <w:rFonts w:ascii="Arial" w:hAnsi="Arial" w:cs="Arial"/>
        </w:rPr>
        <w:t>.</w:t>
      </w:r>
    </w:p>
    <w:p w14:paraId="23304BC4" w14:textId="72E6DA79" w:rsidR="006B34DE" w:rsidRDefault="006B34DE" w:rsidP="006B34DE">
      <w:pPr>
        <w:pStyle w:val="Paragraphedeliste"/>
        <w:ind w:left="720"/>
        <w:jc w:val="both"/>
        <w:rPr>
          <w:rFonts w:ascii="Arial" w:hAnsi="Arial" w:cs="Arial"/>
        </w:rPr>
      </w:pPr>
      <w:r>
        <w:rPr>
          <w:rFonts w:ascii="Arial" w:hAnsi="Arial" w:cs="Arial"/>
        </w:rPr>
        <w:t>Il valide également la délégation des droits à la Communauté de Communes</w:t>
      </w:r>
      <w:r w:rsidR="00C17DC7">
        <w:rPr>
          <w:rFonts w:ascii="Arial" w:hAnsi="Arial" w:cs="Arial"/>
        </w:rPr>
        <w:t xml:space="preserve"> du Pays de Chantonnay</w:t>
      </w:r>
      <w:r w:rsidR="00FD549B">
        <w:rPr>
          <w:rFonts w:ascii="Arial" w:hAnsi="Arial" w:cs="Arial"/>
        </w:rPr>
        <w:t xml:space="preserve"> </w:t>
      </w:r>
      <w:r w:rsidR="0066082F">
        <w:rPr>
          <w:rFonts w:ascii="Arial" w:hAnsi="Arial" w:cs="Arial"/>
        </w:rPr>
        <w:t xml:space="preserve">pour la saisine, et la transmission de la cartographie </w:t>
      </w:r>
      <w:r w:rsidR="00751845">
        <w:rPr>
          <w:rFonts w:ascii="Arial" w:hAnsi="Arial" w:cs="Arial"/>
        </w:rPr>
        <w:t>des zones identifiées au sous-préfet.</w:t>
      </w:r>
    </w:p>
    <w:p w14:paraId="50546A24" w14:textId="77777777" w:rsidR="00ED4C0B" w:rsidRPr="007E1E18" w:rsidRDefault="00ED4C0B" w:rsidP="007E1E18">
      <w:pPr>
        <w:jc w:val="both"/>
        <w:rPr>
          <w:rFonts w:ascii="Arial" w:hAnsi="Arial" w:cs="Arial"/>
        </w:rPr>
      </w:pPr>
    </w:p>
    <w:p w14:paraId="2017EE59" w14:textId="77777777" w:rsidR="00ED4C0B" w:rsidRDefault="00ED4C0B" w:rsidP="006B34DE">
      <w:pPr>
        <w:pStyle w:val="Paragraphedeliste"/>
        <w:ind w:left="720"/>
        <w:jc w:val="both"/>
        <w:rPr>
          <w:rFonts w:ascii="Arial" w:hAnsi="Arial" w:cs="Arial"/>
        </w:rPr>
      </w:pPr>
    </w:p>
    <w:p w14:paraId="044FF078" w14:textId="4C9F2563" w:rsidR="00ED4C0B" w:rsidRDefault="00B83A77" w:rsidP="00ED4C0B">
      <w:pPr>
        <w:pStyle w:val="Paragraphedeliste"/>
        <w:numPr>
          <w:ilvl w:val="0"/>
          <w:numId w:val="28"/>
        </w:numPr>
        <w:jc w:val="both"/>
        <w:rPr>
          <w:rFonts w:ascii="Arial" w:hAnsi="Arial" w:cs="Arial"/>
        </w:rPr>
      </w:pPr>
      <w:r>
        <w:rPr>
          <w:rFonts w:ascii="Arial" w:hAnsi="Arial" w:cs="Arial"/>
        </w:rPr>
        <w:t>Valérie Tonarelli informe que d</w:t>
      </w:r>
      <w:r w:rsidR="00ED4C0B">
        <w:rPr>
          <w:rFonts w:ascii="Arial" w:hAnsi="Arial" w:cs="Arial"/>
        </w:rPr>
        <w:t>u 1</w:t>
      </w:r>
      <w:r w:rsidR="00ED4C0B" w:rsidRPr="003652DC">
        <w:rPr>
          <w:rFonts w:ascii="Arial" w:hAnsi="Arial" w:cs="Arial"/>
          <w:vertAlign w:val="superscript"/>
        </w:rPr>
        <w:t>ER</w:t>
      </w:r>
      <w:r w:rsidR="00ED4C0B">
        <w:rPr>
          <w:rFonts w:ascii="Arial" w:hAnsi="Arial" w:cs="Arial"/>
        </w:rPr>
        <w:t xml:space="preserve"> juillet au 19 aout aura lieu une enquête public pour le dézonage du site de la Petite Mairée</w:t>
      </w:r>
      <w:r w:rsidR="007E1E18">
        <w:rPr>
          <w:rFonts w:ascii="Arial" w:hAnsi="Arial" w:cs="Arial"/>
        </w:rPr>
        <w:t>, et passage en NenR</w:t>
      </w:r>
      <w:r>
        <w:rPr>
          <w:rFonts w:ascii="Arial" w:hAnsi="Arial" w:cs="Arial"/>
        </w:rPr>
        <w:t>.</w:t>
      </w:r>
    </w:p>
    <w:p w14:paraId="5C044F28" w14:textId="77777777" w:rsidR="00C17DC7" w:rsidRPr="00DE2D00" w:rsidRDefault="00C17DC7" w:rsidP="006B34DE">
      <w:pPr>
        <w:pStyle w:val="Paragraphedeliste"/>
        <w:ind w:left="720"/>
        <w:jc w:val="both"/>
        <w:rPr>
          <w:rFonts w:ascii="Arial" w:hAnsi="Arial" w:cs="Arial"/>
        </w:rPr>
      </w:pPr>
    </w:p>
    <w:p w14:paraId="73E8675F" w14:textId="77777777" w:rsidR="008B7400" w:rsidRPr="003A37B5" w:rsidRDefault="008B7400" w:rsidP="008B7400">
      <w:pPr>
        <w:jc w:val="both"/>
        <w:rPr>
          <w:rFonts w:ascii="Arial" w:hAnsi="Arial" w:cs="Arial"/>
          <w:sz w:val="16"/>
          <w:szCs w:val="16"/>
        </w:rPr>
      </w:pPr>
    </w:p>
    <w:p w14:paraId="3C891649" w14:textId="1CCD3228" w:rsidR="006655D1" w:rsidRPr="007F6EF4" w:rsidRDefault="00510567" w:rsidP="006655D1">
      <w:pPr>
        <w:pStyle w:val="Paragraphedeliste"/>
        <w:numPr>
          <w:ilvl w:val="0"/>
          <w:numId w:val="1"/>
        </w:numPr>
        <w:spacing w:line="360" w:lineRule="auto"/>
        <w:contextualSpacing/>
        <w:rPr>
          <w:rFonts w:ascii="Arial" w:hAnsi="Arial" w:cs="Arial"/>
          <w:b/>
          <w:bCs/>
          <w:sz w:val="26"/>
          <w:szCs w:val="26"/>
          <w:u w:val="single"/>
        </w:rPr>
      </w:pPr>
      <w:r>
        <w:rPr>
          <w:rFonts w:ascii="Arial" w:hAnsi="Arial" w:cs="Arial"/>
          <w:b/>
          <w:bCs/>
          <w:sz w:val="26"/>
          <w:szCs w:val="26"/>
          <w:u w:val="single"/>
        </w:rPr>
        <w:t>Prime de pouvoir d’achat des agents</w:t>
      </w:r>
      <w:r w:rsidR="00A32BB8">
        <w:rPr>
          <w:rFonts w:ascii="Arial" w:hAnsi="Arial" w:cs="Arial"/>
          <w:b/>
          <w:bCs/>
          <w:sz w:val="26"/>
          <w:szCs w:val="26"/>
          <w:u w:val="single"/>
        </w:rPr>
        <w:t xml:space="preserve"> publics de la commune</w:t>
      </w:r>
    </w:p>
    <w:p w14:paraId="77E8A085" w14:textId="38DA198C" w:rsidR="0056644A" w:rsidRDefault="009F4237" w:rsidP="00A32BB8">
      <w:pPr>
        <w:jc w:val="both"/>
        <w:rPr>
          <w:rFonts w:ascii="Arial" w:hAnsi="Arial" w:cs="Arial"/>
          <w:sz w:val="24"/>
          <w:szCs w:val="24"/>
        </w:rPr>
      </w:pPr>
      <w:r>
        <w:rPr>
          <w:rFonts w:ascii="Arial" w:hAnsi="Arial" w:cs="Arial"/>
          <w:sz w:val="24"/>
          <w:szCs w:val="24"/>
        </w:rPr>
        <w:t>Madame Le Maire in</w:t>
      </w:r>
      <w:r w:rsidR="000F643A">
        <w:rPr>
          <w:rFonts w:ascii="Arial" w:hAnsi="Arial" w:cs="Arial"/>
          <w:sz w:val="24"/>
          <w:szCs w:val="24"/>
        </w:rPr>
        <w:t>forme le</w:t>
      </w:r>
      <w:r>
        <w:rPr>
          <w:rFonts w:ascii="Arial" w:hAnsi="Arial" w:cs="Arial"/>
          <w:sz w:val="24"/>
          <w:szCs w:val="24"/>
        </w:rPr>
        <w:t xml:space="preserve"> conseil municipal qu’il peut être </w:t>
      </w:r>
      <w:r w:rsidR="00F4344B">
        <w:rPr>
          <w:rFonts w:ascii="Arial" w:hAnsi="Arial" w:cs="Arial"/>
          <w:sz w:val="24"/>
          <w:szCs w:val="24"/>
        </w:rPr>
        <w:t>attribué/institué</w:t>
      </w:r>
      <w:r w:rsidR="000F643A">
        <w:rPr>
          <w:rFonts w:ascii="Arial" w:hAnsi="Arial" w:cs="Arial"/>
          <w:sz w:val="24"/>
          <w:szCs w:val="24"/>
        </w:rPr>
        <w:t xml:space="preserve"> </w:t>
      </w:r>
      <w:r>
        <w:rPr>
          <w:rFonts w:ascii="Arial" w:hAnsi="Arial" w:cs="Arial"/>
          <w:sz w:val="24"/>
          <w:szCs w:val="24"/>
        </w:rPr>
        <w:t>une prime pouvoir d’achat exceptionnelle forfaitaire au bénéfice des agents publics de la commune.</w:t>
      </w:r>
    </w:p>
    <w:p w14:paraId="37BF2C5D" w14:textId="2639A0EE" w:rsidR="009F4237" w:rsidRPr="009F4237" w:rsidRDefault="009F4237" w:rsidP="00A32BB8">
      <w:pPr>
        <w:spacing w:before="120" w:after="120"/>
        <w:jc w:val="both"/>
        <w:rPr>
          <w:rFonts w:ascii="Arial" w:hAnsi="Arial" w:cs="Arial"/>
          <w:color w:val="000000"/>
          <w:sz w:val="24"/>
          <w:szCs w:val="24"/>
        </w:rPr>
      </w:pPr>
      <w:r w:rsidRPr="009F4237">
        <w:rPr>
          <w:rFonts w:ascii="Arial" w:hAnsi="Arial" w:cs="Arial"/>
          <w:color w:val="000000"/>
          <w:sz w:val="24"/>
          <w:szCs w:val="24"/>
        </w:rPr>
        <w:t>Cette prime exceptionnelle forfaitaire est versée aux fonctionnaires territoriaux ainsi qu’aux agents contractuels de droit public de la commune</w:t>
      </w:r>
      <w:r>
        <w:rPr>
          <w:rFonts w:ascii="Arial" w:hAnsi="Arial" w:cs="Arial"/>
          <w:color w:val="000000"/>
          <w:sz w:val="24"/>
          <w:szCs w:val="24"/>
        </w:rPr>
        <w:t xml:space="preserve"> </w:t>
      </w:r>
      <w:r w:rsidRPr="009F4237">
        <w:rPr>
          <w:rFonts w:ascii="Arial" w:hAnsi="Arial" w:cs="Arial"/>
          <w:color w:val="000000"/>
          <w:sz w:val="24"/>
          <w:szCs w:val="24"/>
        </w:rPr>
        <w:t xml:space="preserve">qui remplissent les conditions cumulatives d’éligibilité suivantes : </w:t>
      </w:r>
    </w:p>
    <w:p w14:paraId="3C15B690" w14:textId="7BD6D8F9" w:rsidR="009F4237" w:rsidRPr="009F4237" w:rsidRDefault="009F4237" w:rsidP="00A32BB8">
      <w:pPr>
        <w:pStyle w:val="Paragraphedeliste"/>
        <w:numPr>
          <w:ilvl w:val="0"/>
          <w:numId w:val="20"/>
        </w:numPr>
        <w:autoSpaceDE w:val="0"/>
        <w:autoSpaceDN w:val="0"/>
        <w:adjustRightInd w:val="0"/>
        <w:spacing w:before="120" w:after="120"/>
        <w:jc w:val="both"/>
        <w:rPr>
          <w:rFonts w:ascii="Arial" w:hAnsi="Arial" w:cs="Arial"/>
        </w:rPr>
      </w:pPr>
      <w:r w:rsidRPr="009F4237">
        <w:rPr>
          <w:rFonts w:ascii="Arial" w:hAnsi="Arial" w:cs="Arial"/>
        </w:rPr>
        <w:t xml:space="preserve">Avoir été nommés ou recrutés par </w:t>
      </w:r>
      <w:r w:rsidR="000249FC">
        <w:rPr>
          <w:rFonts w:ascii="Arial" w:hAnsi="Arial" w:cs="Arial"/>
        </w:rPr>
        <w:t>la</w:t>
      </w:r>
      <w:r w:rsidRPr="009F4237">
        <w:rPr>
          <w:rFonts w:ascii="Arial" w:hAnsi="Arial" w:cs="Arial"/>
        </w:rPr>
        <w:t xml:space="preserve"> collectivité à une date d'effet antérieure au 1</w:t>
      </w:r>
      <w:r w:rsidRPr="009F4237">
        <w:rPr>
          <w:rFonts w:ascii="Arial" w:hAnsi="Arial" w:cs="Arial"/>
          <w:vertAlign w:val="superscript"/>
        </w:rPr>
        <w:t>er</w:t>
      </w:r>
      <w:r w:rsidRPr="009F4237">
        <w:rPr>
          <w:rFonts w:ascii="Arial" w:hAnsi="Arial" w:cs="Arial"/>
        </w:rPr>
        <w:t xml:space="preserve"> janvier 2023 ;</w:t>
      </w:r>
    </w:p>
    <w:p w14:paraId="280996CB" w14:textId="38605F8B" w:rsidR="009F4237" w:rsidRPr="009F4237" w:rsidRDefault="00C639EA" w:rsidP="00A32BB8">
      <w:pPr>
        <w:pStyle w:val="Paragraphedeliste"/>
        <w:numPr>
          <w:ilvl w:val="0"/>
          <w:numId w:val="20"/>
        </w:numPr>
        <w:autoSpaceDE w:val="0"/>
        <w:autoSpaceDN w:val="0"/>
        <w:adjustRightInd w:val="0"/>
        <w:spacing w:before="120" w:after="120"/>
        <w:jc w:val="both"/>
        <w:rPr>
          <w:rFonts w:ascii="Arial" w:hAnsi="Arial" w:cs="Arial"/>
        </w:rPr>
      </w:pPr>
      <w:r w:rsidRPr="009F4237">
        <w:rPr>
          <w:rFonts w:ascii="Arial" w:hAnsi="Arial" w:cs="Arial"/>
        </w:rPr>
        <w:t>Être</w:t>
      </w:r>
      <w:r w:rsidR="009F4237" w:rsidRPr="009F4237">
        <w:rPr>
          <w:rFonts w:ascii="Arial" w:hAnsi="Arial" w:cs="Arial"/>
        </w:rPr>
        <w:t xml:space="preserve"> employés et rémunérés par la commune à la date du 30 juin 2023 ; </w:t>
      </w:r>
    </w:p>
    <w:p w14:paraId="12EAB37B" w14:textId="77777777" w:rsidR="009F4237" w:rsidRPr="009F4237" w:rsidRDefault="009F4237" w:rsidP="00A32BB8">
      <w:pPr>
        <w:pStyle w:val="Paragraphedeliste"/>
        <w:numPr>
          <w:ilvl w:val="0"/>
          <w:numId w:val="20"/>
        </w:numPr>
        <w:autoSpaceDE w:val="0"/>
        <w:autoSpaceDN w:val="0"/>
        <w:adjustRightInd w:val="0"/>
        <w:spacing w:before="120" w:after="120"/>
        <w:jc w:val="both"/>
        <w:rPr>
          <w:rFonts w:ascii="Arial" w:hAnsi="Arial" w:cs="Arial"/>
        </w:rPr>
      </w:pPr>
      <w:r w:rsidRPr="009F4237">
        <w:rPr>
          <w:rFonts w:ascii="Arial" w:hAnsi="Arial" w:cs="Arial"/>
        </w:rPr>
        <w:t>Avoir perçu une rémunération brute inférieure ou égale à 39 000 euros au titre de la période de référence courant du 1</w:t>
      </w:r>
      <w:r w:rsidRPr="009F4237">
        <w:rPr>
          <w:rFonts w:ascii="Arial" w:hAnsi="Arial" w:cs="Arial"/>
          <w:vertAlign w:val="superscript"/>
        </w:rPr>
        <w:t>er</w:t>
      </w:r>
      <w:r w:rsidRPr="009F4237">
        <w:rPr>
          <w:rFonts w:ascii="Arial" w:hAnsi="Arial" w:cs="Arial"/>
        </w:rPr>
        <w:t xml:space="preserve"> juillet 2022 au 30 juin 2023.</w:t>
      </w:r>
    </w:p>
    <w:p w14:paraId="2E782D86" w14:textId="1EC48EBD" w:rsidR="009F4237" w:rsidRPr="009F4237" w:rsidRDefault="009F4237" w:rsidP="00A32BB8">
      <w:pPr>
        <w:jc w:val="both"/>
        <w:rPr>
          <w:rFonts w:ascii="Arial" w:hAnsi="Arial" w:cs="Arial"/>
          <w:sz w:val="24"/>
          <w:szCs w:val="24"/>
        </w:rPr>
      </w:pPr>
      <w:r w:rsidRPr="009F4237">
        <w:rPr>
          <w:rFonts w:ascii="Arial" w:hAnsi="Arial" w:cs="Arial"/>
          <w:sz w:val="24"/>
          <w:szCs w:val="24"/>
        </w:rPr>
        <w:t xml:space="preserve">Sont exclus du bénéfice de cette prime : </w:t>
      </w:r>
    </w:p>
    <w:p w14:paraId="53774771" w14:textId="77777777" w:rsidR="009F4237" w:rsidRPr="009F4237" w:rsidRDefault="009F4237" w:rsidP="00A32BB8">
      <w:pPr>
        <w:jc w:val="both"/>
        <w:rPr>
          <w:rFonts w:ascii="Arial" w:hAnsi="Arial" w:cs="Arial"/>
          <w:sz w:val="24"/>
          <w:szCs w:val="24"/>
        </w:rPr>
      </w:pPr>
      <w:r w:rsidRPr="009F4237">
        <w:rPr>
          <w:rFonts w:ascii="Arial" w:hAnsi="Arial" w:cs="Arial"/>
          <w:sz w:val="24"/>
          <w:szCs w:val="24"/>
        </w:rPr>
        <w:t></w:t>
      </w:r>
      <w:r w:rsidRPr="009F4237">
        <w:rPr>
          <w:rFonts w:ascii="Arial" w:hAnsi="Arial" w:cs="Arial"/>
          <w:sz w:val="24"/>
          <w:szCs w:val="24"/>
        </w:rPr>
        <w:tab/>
        <w:t>les agents contractuels de droit privé ;</w:t>
      </w:r>
    </w:p>
    <w:p w14:paraId="21FCAB1F" w14:textId="77777777" w:rsidR="009F4237" w:rsidRPr="009F4237" w:rsidRDefault="009F4237" w:rsidP="00A32BB8">
      <w:pPr>
        <w:jc w:val="both"/>
        <w:rPr>
          <w:rFonts w:ascii="Arial" w:hAnsi="Arial" w:cs="Arial"/>
          <w:sz w:val="24"/>
          <w:szCs w:val="24"/>
        </w:rPr>
      </w:pPr>
      <w:r w:rsidRPr="009F4237">
        <w:rPr>
          <w:rFonts w:ascii="Arial" w:hAnsi="Arial" w:cs="Arial"/>
          <w:sz w:val="24"/>
          <w:szCs w:val="24"/>
        </w:rPr>
        <w:t></w:t>
      </w:r>
      <w:r w:rsidRPr="009F4237">
        <w:rPr>
          <w:rFonts w:ascii="Arial" w:hAnsi="Arial" w:cs="Arial"/>
          <w:sz w:val="24"/>
          <w:szCs w:val="24"/>
        </w:rPr>
        <w:tab/>
        <w:t>les vacataires ;</w:t>
      </w:r>
    </w:p>
    <w:p w14:paraId="753D7B68" w14:textId="77777777" w:rsidR="009F4237" w:rsidRPr="009F4237" w:rsidRDefault="009F4237" w:rsidP="009F4237">
      <w:pPr>
        <w:jc w:val="both"/>
        <w:rPr>
          <w:rFonts w:ascii="Arial" w:hAnsi="Arial" w:cs="Arial"/>
          <w:sz w:val="24"/>
          <w:szCs w:val="24"/>
        </w:rPr>
      </w:pPr>
      <w:r w:rsidRPr="009F4237">
        <w:rPr>
          <w:rFonts w:ascii="Arial" w:hAnsi="Arial" w:cs="Arial"/>
          <w:sz w:val="24"/>
          <w:szCs w:val="24"/>
        </w:rPr>
        <w:t></w:t>
      </w:r>
      <w:r w:rsidRPr="009F4237">
        <w:rPr>
          <w:rFonts w:ascii="Arial" w:hAnsi="Arial" w:cs="Arial"/>
          <w:sz w:val="24"/>
          <w:szCs w:val="24"/>
        </w:rPr>
        <w:tab/>
        <w:t>les apprentis ;</w:t>
      </w:r>
    </w:p>
    <w:p w14:paraId="32591B32" w14:textId="77777777" w:rsidR="009F4237" w:rsidRPr="009F4237" w:rsidRDefault="009F4237" w:rsidP="009F4237">
      <w:pPr>
        <w:spacing w:before="120" w:after="120"/>
        <w:jc w:val="both"/>
        <w:rPr>
          <w:rFonts w:ascii="Arial" w:hAnsi="Arial" w:cs="Arial"/>
          <w:color w:val="000000"/>
          <w:sz w:val="24"/>
          <w:szCs w:val="24"/>
        </w:rPr>
      </w:pPr>
      <w:r w:rsidRPr="009F4237">
        <w:rPr>
          <w:rFonts w:ascii="Arial" w:hAnsi="Arial" w:cs="Arial"/>
          <w:color w:val="000000"/>
          <w:sz w:val="24"/>
          <w:szCs w:val="24"/>
        </w:rPr>
        <w:lastRenderedPageBreak/>
        <w:t>Le montant forfaitaire de la prime est fonction de la rémunération brute perçue par les agents publics territoriaux au titre de la période de référence courant du 1</w:t>
      </w:r>
      <w:r w:rsidRPr="009F4237">
        <w:rPr>
          <w:rFonts w:ascii="Arial" w:hAnsi="Arial" w:cs="Arial"/>
          <w:color w:val="000000"/>
          <w:sz w:val="24"/>
          <w:szCs w:val="24"/>
          <w:vertAlign w:val="superscript"/>
        </w:rPr>
        <w:t>er</w:t>
      </w:r>
      <w:r w:rsidRPr="009F4237">
        <w:rPr>
          <w:rFonts w:ascii="Arial" w:hAnsi="Arial" w:cs="Arial"/>
          <w:color w:val="000000"/>
          <w:sz w:val="24"/>
          <w:szCs w:val="24"/>
        </w:rPr>
        <w:t xml:space="preserve"> juillet 2022 au 30 juin 2023. </w:t>
      </w:r>
    </w:p>
    <w:p w14:paraId="46842658" w14:textId="77777777" w:rsidR="00D726FA" w:rsidRPr="00D726FA" w:rsidRDefault="00D726FA" w:rsidP="009F4237">
      <w:pPr>
        <w:pStyle w:val="textecourant"/>
        <w:tabs>
          <w:tab w:val="left" w:pos="283"/>
        </w:tabs>
        <w:spacing w:before="57"/>
        <w:rPr>
          <w:sz w:val="24"/>
          <w:szCs w:val="24"/>
        </w:rPr>
      </w:pPr>
    </w:p>
    <w:p w14:paraId="2D431209" w14:textId="7CAEA217" w:rsidR="00310F8E" w:rsidRDefault="00DC65CF" w:rsidP="009F4237">
      <w:pPr>
        <w:jc w:val="both"/>
        <w:rPr>
          <w:rFonts w:ascii="Arial" w:hAnsi="Arial" w:cs="Arial"/>
          <w:sz w:val="24"/>
          <w:szCs w:val="24"/>
        </w:rPr>
      </w:pPr>
      <w:r>
        <w:rPr>
          <w:rFonts w:ascii="Arial" w:hAnsi="Arial" w:cs="Arial"/>
          <w:sz w:val="24"/>
          <w:szCs w:val="24"/>
        </w:rPr>
        <w:t>Le conseil municipal est amené à se prononcer sur l’attribution de cette prime de pouvoir d’achat exceptionnelle.</w:t>
      </w:r>
    </w:p>
    <w:p w14:paraId="78D68D4D" w14:textId="77777777" w:rsidR="004A29BC" w:rsidRDefault="004A29BC" w:rsidP="009F4237">
      <w:pPr>
        <w:jc w:val="both"/>
        <w:rPr>
          <w:rFonts w:ascii="Arial" w:hAnsi="Arial" w:cs="Arial"/>
          <w:sz w:val="24"/>
          <w:szCs w:val="24"/>
        </w:rPr>
      </w:pPr>
    </w:p>
    <w:p w14:paraId="0FF411B2" w14:textId="56C6C2F8" w:rsidR="000A0A27" w:rsidRDefault="002B1051" w:rsidP="00B008C6">
      <w:pPr>
        <w:pStyle w:val="Paragraphedeliste"/>
        <w:numPr>
          <w:ilvl w:val="0"/>
          <w:numId w:val="29"/>
        </w:numPr>
        <w:jc w:val="both"/>
        <w:rPr>
          <w:rFonts w:ascii="Arial" w:hAnsi="Arial" w:cs="Arial"/>
        </w:rPr>
      </w:pPr>
      <w:r w:rsidRPr="0074590F">
        <w:rPr>
          <w:rFonts w:ascii="Arial" w:hAnsi="Arial" w:cs="Arial"/>
        </w:rPr>
        <w:t>Le</w:t>
      </w:r>
      <w:r w:rsidR="00ED4C0B">
        <w:rPr>
          <w:rFonts w:ascii="Arial" w:hAnsi="Arial" w:cs="Arial"/>
        </w:rPr>
        <w:t>s</w:t>
      </w:r>
      <w:r w:rsidRPr="0074590F">
        <w:rPr>
          <w:rFonts w:ascii="Arial" w:hAnsi="Arial" w:cs="Arial"/>
        </w:rPr>
        <w:t xml:space="preserve"> montant</w:t>
      </w:r>
      <w:r w:rsidR="00B61CEC" w:rsidRPr="0074590F">
        <w:rPr>
          <w:rFonts w:ascii="Arial" w:hAnsi="Arial" w:cs="Arial"/>
        </w:rPr>
        <w:t xml:space="preserve"> </w:t>
      </w:r>
      <w:r w:rsidR="00ED4C0B">
        <w:rPr>
          <w:rFonts w:ascii="Arial" w:hAnsi="Arial" w:cs="Arial"/>
        </w:rPr>
        <w:t>maximum définis par la loi sont de</w:t>
      </w:r>
      <w:r w:rsidR="000A0A27">
        <w:rPr>
          <w:rFonts w:ascii="Arial" w:hAnsi="Arial" w:cs="Arial"/>
        </w:rPr>
        <w:t xml:space="preserve"> : </w:t>
      </w:r>
    </w:p>
    <w:p w14:paraId="67A12BFA" w14:textId="5529E9F3" w:rsidR="003070A9" w:rsidRDefault="006142E9" w:rsidP="000A0A27">
      <w:pPr>
        <w:pStyle w:val="Paragraphedeliste"/>
        <w:numPr>
          <w:ilvl w:val="0"/>
          <w:numId w:val="37"/>
        </w:numPr>
        <w:jc w:val="both"/>
        <w:rPr>
          <w:rFonts w:ascii="Arial" w:hAnsi="Arial" w:cs="Arial"/>
        </w:rPr>
      </w:pPr>
      <w:r>
        <w:rPr>
          <w:rFonts w:ascii="Arial" w:hAnsi="Arial" w:cs="Arial"/>
        </w:rPr>
        <w:t xml:space="preserve">800 </w:t>
      </w:r>
      <w:r w:rsidR="003070A9" w:rsidRPr="0074590F">
        <w:rPr>
          <w:rFonts w:ascii="Arial" w:hAnsi="Arial" w:cs="Arial"/>
        </w:rPr>
        <w:t>€</w:t>
      </w:r>
      <w:r w:rsidR="00B61CEC" w:rsidRPr="0074590F">
        <w:rPr>
          <w:rFonts w:ascii="Arial" w:hAnsi="Arial" w:cs="Arial"/>
        </w:rPr>
        <w:t xml:space="preserve"> pour l</w:t>
      </w:r>
      <w:r w:rsidR="000A0A27">
        <w:rPr>
          <w:rFonts w:ascii="Arial" w:hAnsi="Arial" w:cs="Arial"/>
        </w:rPr>
        <w:t xml:space="preserve">es agents dont la </w:t>
      </w:r>
      <w:r>
        <w:rPr>
          <w:rFonts w:ascii="Arial" w:hAnsi="Arial" w:cs="Arial"/>
        </w:rPr>
        <w:t>rémunération</w:t>
      </w:r>
      <w:r w:rsidR="000A0A27">
        <w:rPr>
          <w:rFonts w:ascii="Arial" w:hAnsi="Arial" w:cs="Arial"/>
        </w:rPr>
        <w:t xml:space="preserve"> brute est inférieure ou égale </w:t>
      </w:r>
      <w:r>
        <w:rPr>
          <w:rFonts w:ascii="Arial" w:hAnsi="Arial" w:cs="Arial"/>
        </w:rPr>
        <w:t>à</w:t>
      </w:r>
      <w:r w:rsidR="000A0A27">
        <w:rPr>
          <w:rFonts w:ascii="Arial" w:hAnsi="Arial" w:cs="Arial"/>
        </w:rPr>
        <w:t xml:space="preserve"> 23 700 €</w:t>
      </w:r>
      <w:r w:rsidR="0074590F" w:rsidRPr="0074590F">
        <w:rPr>
          <w:rFonts w:ascii="Arial" w:hAnsi="Arial" w:cs="Arial"/>
        </w:rPr>
        <w:t xml:space="preserve"> </w:t>
      </w:r>
    </w:p>
    <w:p w14:paraId="5DC503D3" w14:textId="71D47CE9" w:rsidR="000A0A27" w:rsidRPr="0074590F" w:rsidRDefault="006142E9" w:rsidP="000A0A27">
      <w:pPr>
        <w:pStyle w:val="Paragraphedeliste"/>
        <w:numPr>
          <w:ilvl w:val="0"/>
          <w:numId w:val="37"/>
        </w:numPr>
        <w:jc w:val="both"/>
        <w:rPr>
          <w:rFonts w:ascii="Arial" w:hAnsi="Arial" w:cs="Arial"/>
        </w:rPr>
      </w:pPr>
      <w:r>
        <w:rPr>
          <w:rFonts w:ascii="Arial" w:hAnsi="Arial" w:cs="Arial"/>
        </w:rPr>
        <w:t>700</w:t>
      </w:r>
      <w:r w:rsidR="000A0A27">
        <w:rPr>
          <w:rFonts w:ascii="Arial" w:hAnsi="Arial" w:cs="Arial"/>
        </w:rPr>
        <w:t xml:space="preserve"> € pour les agents percevant </w:t>
      </w:r>
      <w:r w:rsidR="00ED4C0B">
        <w:rPr>
          <w:rFonts w:ascii="Arial" w:hAnsi="Arial" w:cs="Arial"/>
        </w:rPr>
        <w:t>entre 23 700</w:t>
      </w:r>
      <w:r w:rsidR="000A0A27">
        <w:rPr>
          <w:rFonts w:ascii="Arial" w:hAnsi="Arial" w:cs="Arial"/>
        </w:rPr>
        <w:t xml:space="preserve"> €</w:t>
      </w:r>
      <w:r>
        <w:rPr>
          <w:rFonts w:ascii="Arial" w:hAnsi="Arial" w:cs="Arial"/>
        </w:rPr>
        <w:t xml:space="preserve"> </w:t>
      </w:r>
      <w:r w:rsidR="00ED4C0B">
        <w:rPr>
          <w:rFonts w:ascii="Arial" w:hAnsi="Arial" w:cs="Arial"/>
        </w:rPr>
        <w:t>et 27 300 €</w:t>
      </w:r>
    </w:p>
    <w:p w14:paraId="0F34F461" w14:textId="77777777" w:rsidR="006142E9" w:rsidRDefault="00374205" w:rsidP="004A29BC">
      <w:pPr>
        <w:pStyle w:val="Paragraphedeliste"/>
        <w:numPr>
          <w:ilvl w:val="0"/>
          <w:numId w:val="29"/>
        </w:numPr>
        <w:jc w:val="both"/>
        <w:rPr>
          <w:rFonts w:ascii="Arial" w:hAnsi="Arial" w:cs="Arial"/>
        </w:rPr>
      </w:pPr>
      <w:r>
        <w:rPr>
          <w:rFonts w:ascii="Arial" w:hAnsi="Arial" w:cs="Arial"/>
        </w:rPr>
        <w:t xml:space="preserve">Elle doit être versée avant le 30 juin. </w:t>
      </w:r>
    </w:p>
    <w:p w14:paraId="21F0532B" w14:textId="2D7AD3E6" w:rsidR="003070A9" w:rsidRDefault="00374205" w:rsidP="004A29BC">
      <w:pPr>
        <w:pStyle w:val="Paragraphedeliste"/>
        <w:numPr>
          <w:ilvl w:val="0"/>
          <w:numId w:val="29"/>
        </w:numPr>
        <w:jc w:val="both"/>
        <w:rPr>
          <w:rFonts w:ascii="Arial" w:hAnsi="Arial" w:cs="Arial"/>
        </w:rPr>
      </w:pPr>
      <w:r>
        <w:rPr>
          <w:rFonts w:ascii="Arial" w:hAnsi="Arial" w:cs="Arial"/>
        </w:rPr>
        <w:t xml:space="preserve">Tous les agents </w:t>
      </w:r>
      <w:r w:rsidR="006142E9">
        <w:rPr>
          <w:rFonts w:ascii="Arial" w:hAnsi="Arial" w:cs="Arial"/>
        </w:rPr>
        <w:t xml:space="preserve">titulaires </w:t>
      </w:r>
      <w:r>
        <w:rPr>
          <w:rFonts w:ascii="Arial" w:hAnsi="Arial" w:cs="Arial"/>
        </w:rPr>
        <w:t xml:space="preserve">sont </w:t>
      </w:r>
      <w:r w:rsidR="00820DED">
        <w:rPr>
          <w:rFonts w:ascii="Arial" w:hAnsi="Arial" w:cs="Arial"/>
        </w:rPr>
        <w:t>concernés</w:t>
      </w:r>
      <w:r w:rsidR="003C3633">
        <w:rPr>
          <w:rFonts w:ascii="Arial" w:hAnsi="Arial" w:cs="Arial"/>
        </w:rPr>
        <w:t>.</w:t>
      </w:r>
      <w:r w:rsidR="00AD1230">
        <w:rPr>
          <w:rFonts w:ascii="Arial" w:hAnsi="Arial" w:cs="Arial"/>
        </w:rPr>
        <w:t xml:space="preserve"> </w:t>
      </w:r>
    </w:p>
    <w:p w14:paraId="500E5716" w14:textId="77777777" w:rsidR="00F945DC" w:rsidRDefault="00F945DC" w:rsidP="00F945DC">
      <w:pPr>
        <w:pStyle w:val="Paragraphedeliste"/>
        <w:ind w:left="720"/>
        <w:jc w:val="both"/>
        <w:rPr>
          <w:rFonts w:ascii="Arial" w:hAnsi="Arial" w:cs="Arial"/>
        </w:rPr>
      </w:pPr>
    </w:p>
    <w:p w14:paraId="389CD49C" w14:textId="77777777" w:rsidR="00F945DC" w:rsidRDefault="00832AB0" w:rsidP="00F945DC">
      <w:pPr>
        <w:jc w:val="both"/>
        <w:rPr>
          <w:rFonts w:ascii="Arial" w:hAnsi="Arial" w:cs="Arial"/>
          <w:sz w:val="24"/>
          <w:szCs w:val="24"/>
        </w:rPr>
      </w:pPr>
      <w:r w:rsidRPr="00F945DC">
        <w:rPr>
          <w:rFonts w:ascii="Arial" w:hAnsi="Arial" w:cs="Arial"/>
          <w:sz w:val="24"/>
          <w:szCs w:val="24"/>
        </w:rPr>
        <w:t>Valérie</w:t>
      </w:r>
      <w:r w:rsidR="0074590F" w:rsidRPr="00F945DC">
        <w:rPr>
          <w:rFonts w:ascii="Arial" w:hAnsi="Arial" w:cs="Arial"/>
          <w:sz w:val="24"/>
          <w:szCs w:val="24"/>
        </w:rPr>
        <w:t xml:space="preserve"> TONARELLI</w:t>
      </w:r>
      <w:r w:rsidRPr="00F945DC">
        <w:rPr>
          <w:rFonts w:ascii="Arial" w:hAnsi="Arial" w:cs="Arial"/>
          <w:sz w:val="24"/>
          <w:szCs w:val="24"/>
        </w:rPr>
        <w:t xml:space="preserve"> rappelle que </w:t>
      </w:r>
      <w:r w:rsidR="00FE265B" w:rsidRPr="00F945DC">
        <w:rPr>
          <w:rFonts w:ascii="Arial" w:hAnsi="Arial" w:cs="Arial"/>
          <w:sz w:val="24"/>
          <w:szCs w:val="24"/>
        </w:rPr>
        <w:t xml:space="preserve">seuls 2 salariés </w:t>
      </w:r>
      <w:r w:rsidR="00330CB5" w:rsidRPr="00F945DC">
        <w:rPr>
          <w:rFonts w:ascii="Arial" w:hAnsi="Arial" w:cs="Arial"/>
          <w:sz w:val="24"/>
          <w:szCs w:val="24"/>
        </w:rPr>
        <w:t>sont à temps plein</w:t>
      </w:r>
      <w:r w:rsidR="0074590F" w:rsidRPr="00F945DC">
        <w:rPr>
          <w:rFonts w:ascii="Arial" w:hAnsi="Arial" w:cs="Arial"/>
          <w:sz w:val="24"/>
          <w:szCs w:val="24"/>
        </w:rPr>
        <w:t>.</w:t>
      </w:r>
      <w:r w:rsidR="00CF431C" w:rsidRPr="00F945DC">
        <w:rPr>
          <w:rFonts w:ascii="Arial" w:hAnsi="Arial" w:cs="Arial"/>
          <w:sz w:val="24"/>
          <w:szCs w:val="24"/>
        </w:rPr>
        <w:t xml:space="preserve"> </w:t>
      </w:r>
    </w:p>
    <w:p w14:paraId="4AC952A4" w14:textId="72E27CAE" w:rsidR="006142E9" w:rsidRPr="00F945DC" w:rsidRDefault="00ED4C0B" w:rsidP="00F945DC">
      <w:pPr>
        <w:jc w:val="both"/>
        <w:rPr>
          <w:rFonts w:ascii="Arial" w:hAnsi="Arial" w:cs="Arial"/>
          <w:color w:val="FF0000"/>
          <w:sz w:val="24"/>
          <w:szCs w:val="24"/>
        </w:rPr>
      </w:pPr>
      <w:r>
        <w:rPr>
          <w:rFonts w:ascii="Arial" w:hAnsi="Arial" w:cs="Arial"/>
          <w:sz w:val="24"/>
          <w:szCs w:val="24"/>
        </w:rPr>
        <w:t>La proposition faite au CST et acceptée l</w:t>
      </w:r>
      <w:r w:rsidR="00D5771E">
        <w:rPr>
          <w:rFonts w:ascii="Arial" w:hAnsi="Arial" w:cs="Arial"/>
          <w:sz w:val="24"/>
          <w:szCs w:val="24"/>
        </w:rPr>
        <w:t>e</w:t>
      </w:r>
      <w:r>
        <w:rPr>
          <w:rFonts w:ascii="Arial" w:hAnsi="Arial" w:cs="Arial"/>
          <w:sz w:val="24"/>
          <w:szCs w:val="24"/>
        </w:rPr>
        <w:t xml:space="preserve"> 13 mai 2024</w:t>
      </w:r>
      <w:r w:rsidR="006142E9" w:rsidRPr="00F945DC">
        <w:rPr>
          <w:rFonts w:ascii="Arial" w:hAnsi="Arial" w:cs="Arial"/>
          <w:sz w:val="24"/>
          <w:szCs w:val="24"/>
        </w:rPr>
        <w:t> :</w:t>
      </w:r>
    </w:p>
    <w:p w14:paraId="297FE45B" w14:textId="58BD7C53" w:rsidR="0074590F" w:rsidRPr="006142E9" w:rsidRDefault="006142E9" w:rsidP="006142E9">
      <w:pPr>
        <w:pStyle w:val="Paragraphedeliste"/>
        <w:ind w:left="720" w:firstLine="696"/>
        <w:jc w:val="both"/>
        <w:rPr>
          <w:rFonts w:ascii="Arial" w:hAnsi="Arial" w:cs="Arial"/>
          <w:color w:val="FF0000"/>
        </w:rPr>
      </w:pPr>
      <w:r>
        <w:rPr>
          <w:rFonts w:ascii="Arial" w:hAnsi="Arial" w:cs="Arial"/>
        </w:rPr>
        <w:t>- 400 € pour les agents dont la rémunération est inférieure ou égale à 23 700€ brute</w:t>
      </w:r>
      <w:r w:rsidR="00CF431C">
        <w:rPr>
          <w:rFonts w:ascii="Arial" w:hAnsi="Arial" w:cs="Arial"/>
        </w:rPr>
        <w:t xml:space="preserve"> </w:t>
      </w:r>
    </w:p>
    <w:p w14:paraId="4890AE32" w14:textId="2A0227D6" w:rsidR="006142E9" w:rsidRPr="00CF431C" w:rsidRDefault="006142E9" w:rsidP="006142E9">
      <w:pPr>
        <w:pStyle w:val="Paragraphedeliste"/>
        <w:ind w:left="720" w:firstLine="696"/>
        <w:jc w:val="both"/>
        <w:rPr>
          <w:rFonts w:ascii="Arial" w:hAnsi="Arial" w:cs="Arial"/>
          <w:color w:val="FF0000"/>
        </w:rPr>
      </w:pPr>
      <w:r>
        <w:rPr>
          <w:rFonts w:ascii="Arial" w:hAnsi="Arial" w:cs="Arial"/>
        </w:rPr>
        <w:t>- 350 € pour les agents dont la rémunération est supérieure à 23</w:t>
      </w:r>
      <w:r w:rsidR="00ED4C0B">
        <w:rPr>
          <w:rFonts w:ascii="Arial" w:hAnsi="Arial" w:cs="Arial"/>
        </w:rPr>
        <w:t> </w:t>
      </w:r>
      <w:r>
        <w:rPr>
          <w:rFonts w:ascii="Arial" w:hAnsi="Arial" w:cs="Arial"/>
        </w:rPr>
        <w:t>700</w:t>
      </w:r>
      <w:r w:rsidR="00ED4C0B">
        <w:rPr>
          <w:rFonts w:ascii="Arial" w:hAnsi="Arial" w:cs="Arial"/>
        </w:rPr>
        <w:t xml:space="preserve"> </w:t>
      </w:r>
      <w:r>
        <w:rPr>
          <w:rFonts w:ascii="Arial" w:hAnsi="Arial" w:cs="Arial"/>
        </w:rPr>
        <w:t xml:space="preserve">€ </w:t>
      </w:r>
      <w:r w:rsidR="00ED4C0B">
        <w:rPr>
          <w:rFonts w:ascii="Arial" w:hAnsi="Arial" w:cs="Arial"/>
        </w:rPr>
        <w:t xml:space="preserve">et inférieure à 27 300 € </w:t>
      </w:r>
      <w:r>
        <w:rPr>
          <w:rFonts w:ascii="Arial" w:hAnsi="Arial" w:cs="Arial"/>
        </w:rPr>
        <w:t>brute</w:t>
      </w:r>
    </w:p>
    <w:p w14:paraId="2C618C4C" w14:textId="2C14D190" w:rsidR="002B1051" w:rsidRPr="004A29BC" w:rsidRDefault="0074590F" w:rsidP="004A29BC">
      <w:pPr>
        <w:pStyle w:val="Paragraphedeliste"/>
        <w:numPr>
          <w:ilvl w:val="0"/>
          <w:numId w:val="29"/>
        </w:numPr>
        <w:jc w:val="both"/>
        <w:rPr>
          <w:rFonts w:ascii="Arial" w:hAnsi="Arial" w:cs="Arial"/>
        </w:rPr>
      </w:pPr>
      <w:r>
        <w:rPr>
          <w:rFonts w:ascii="Arial" w:hAnsi="Arial" w:cs="Arial"/>
        </w:rPr>
        <w:t xml:space="preserve">Le conseil municipal </w:t>
      </w:r>
      <w:r w:rsidR="00341825">
        <w:rPr>
          <w:rFonts w:ascii="Arial" w:hAnsi="Arial" w:cs="Arial"/>
        </w:rPr>
        <w:t>v</w:t>
      </w:r>
      <w:r w:rsidR="00345440">
        <w:rPr>
          <w:rFonts w:ascii="Arial" w:hAnsi="Arial" w:cs="Arial"/>
        </w:rPr>
        <w:t>alid</w:t>
      </w:r>
      <w:r w:rsidR="00341825">
        <w:rPr>
          <w:rFonts w:ascii="Arial" w:hAnsi="Arial" w:cs="Arial"/>
        </w:rPr>
        <w:t>e</w:t>
      </w:r>
      <w:r w:rsidR="00345440">
        <w:rPr>
          <w:rFonts w:ascii="Arial" w:hAnsi="Arial" w:cs="Arial"/>
        </w:rPr>
        <w:t xml:space="preserve"> à l’unanimité </w:t>
      </w:r>
      <w:r w:rsidR="00341825">
        <w:rPr>
          <w:rFonts w:ascii="Arial" w:hAnsi="Arial" w:cs="Arial"/>
        </w:rPr>
        <w:t xml:space="preserve">le versement </w:t>
      </w:r>
      <w:r w:rsidR="00CF431C">
        <w:rPr>
          <w:rFonts w:ascii="Arial" w:hAnsi="Arial" w:cs="Arial"/>
        </w:rPr>
        <w:t>de cette prime</w:t>
      </w:r>
      <w:r w:rsidR="00ED4C0B">
        <w:rPr>
          <w:rFonts w:ascii="Arial" w:hAnsi="Arial" w:cs="Arial"/>
        </w:rPr>
        <w:t>, selon les montants validés par le CST</w:t>
      </w:r>
      <w:r w:rsidR="00CF431C">
        <w:rPr>
          <w:rFonts w:ascii="Arial" w:hAnsi="Arial" w:cs="Arial"/>
        </w:rPr>
        <w:t>.</w:t>
      </w:r>
    </w:p>
    <w:p w14:paraId="3916DA50" w14:textId="77777777" w:rsidR="00310F8E" w:rsidRPr="003A37B5" w:rsidRDefault="00310F8E" w:rsidP="0056644A">
      <w:pPr>
        <w:rPr>
          <w:rFonts w:ascii="Arial" w:hAnsi="Arial" w:cs="Arial"/>
          <w:sz w:val="16"/>
          <w:szCs w:val="16"/>
        </w:rPr>
      </w:pPr>
    </w:p>
    <w:p w14:paraId="2D0D28C8" w14:textId="77777777" w:rsidR="008B7400" w:rsidRDefault="00510567" w:rsidP="008B7400">
      <w:pPr>
        <w:pStyle w:val="Paragraphedeliste"/>
        <w:numPr>
          <w:ilvl w:val="0"/>
          <w:numId w:val="1"/>
        </w:numPr>
        <w:spacing w:line="360" w:lineRule="auto"/>
        <w:contextualSpacing/>
        <w:jc w:val="both"/>
        <w:rPr>
          <w:rFonts w:ascii="Arial" w:hAnsi="Arial" w:cs="Arial"/>
          <w:b/>
          <w:bCs/>
          <w:sz w:val="26"/>
          <w:szCs w:val="26"/>
          <w:u w:val="single"/>
        </w:rPr>
      </w:pPr>
      <w:bookmarkStart w:id="1" w:name="_Hlk167694513"/>
      <w:r>
        <w:rPr>
          <w:rFonts w:ascii="Arial" w:hAnsi="Arial" w:cs="Arial"/>
          <w:b/>
          <w:bCs/>
          <w:sz w:val="26"/>
          <w:szCs w:val="26"/>
          <w:u w:val="single"/>
        </w:rPr>
        <w:t>Transfert de la compétence assainissement</w:t>
      </w:r>
      <w:bookmarkEnd w:id="1"/>
    </w:p>
    <w:p w14:paraId="7C90E188" w14:textId="3153C2CF" w:rsidR="00884E06" w:rsidRPr="008B7400" w:rsidRDefault="00884E06" w:rsidP="008B7400">
      <w:pPr>
        <w:jc w:val="both"/>
        <w:rPr>
          <w:rFonts w:ascii="Arial" w:hAnsi="Arial" w:cs="Arial"/>
          <w:b/>
          <w:bCs/>
          <w:sz w:val="24"/>
          <w:szCs w:val="24"/>
          <w:u w:val="single"/>
        </w:rPr>
      </w:pPr>
      <w:r w:rsidRPr="008B7400">
        <w:rPr>
          <w:rFonts w:ascii="Arial" w:hAnsi="Arial" w:cs="Arial"/>
          <w:sz w:val="24"/>
          <w:szCs w:val="24"/>
        </w:rPr>
        <w:t xml:space="preserve">Dans le cadre de la loi NOTRe, promulguée le 7 août 2015, un amendement a été voté afin de permettre le transfert aux EPCI </w:t>
      </w:r>
      <w:r w:rsidR="000F643A">
        <w:rPr>
          <w:rFonts w:ascii="Arial" w:hAnsi="Arial" w:cs="Arial"/>
          <w:sz w:val="24"/>
          <w:szCs w:val="24"/>
        </w:rPr>
        <w:t xml:space="preserve">de </w:t>
      </w:r>
      <w:r w:rsidR="00591CF5" w:rsidRPr="008B7400">
        <w:rPr>
          <w:rFonts w:ascii="Arial" w:hAnsi="Arial" w:cs="Arial"/>
          <w:sz w:val="24"/>
          <w:szCs w:val="24"/>
        </w:rPr>
        <w:t>la compétence assainissement</w:t>
      </w:r>
      <w:r w:rsidRPr="008B7400">
        <w:rPr>
          <w:rFonts w:ascii="Arial" w:hAnsi="Arial" w:cs="Arial"/>
          <w:sz w:val="24"/>
          <w:szCs w:val="24"/>
        </w:rPr>
        <w:t>.</w:t>
      </w:r>
    </w:p>
    <w:p w14:paraId="4CF0F589" w14:textId="5DCDC1B1" w:rsidR="00E20F33" w:rsidRDefault="00E20F33" w:rsidP="00884E06">
      <w:pPr>
        <w:jc w:val="both"/>
        <w:rPr>
          <w:rFonts w:ascii="Arial" w:hAnsi="Arial" w:cs="Arial"/>
          <w:sz w:val="24"/>
          <w:szCs w:val="24"/>
        </w:rPr>
      </w:pPr>
      <w:r>
        <w:rPr>
          <w:rFonts w:ascii="Arial" w:hAnsi="Arial" w:cs="Arial"/>
          <w:sz w:val="24"/>
          <w:szCs w:val="24"/>
        </w:rPr>
        <w:t>La loi dite de Ferrand-Fresneau du 3 août 2018 a reporté cette échéance au 1.01.2026.</w:t>
      </w:r>
    </w:p>
    <w:p w14:paraId="0938A990" w14:textId="155686F0" w:rsidR="00E20F33" w:rsidRDefault="00E20F33" w:rsidP="00884E06">
      <w:pPr>
        <w:jc w:val="both"/>
        <w:rPr>
          <w:rFonts w:ascii="Arial" w:hAnsi="Arial" w:cs="Arial"/>
          <w:sz w:val="24"/>
          <w:szCs w:val="24"/>
        </w:rPr>
      </w:pPr>
      <w:r>
        <w:rPr>
          <w:rFonts w:ascii="Arial" w:hAnsi="Arial" w:cs="Arial"/>
          <w:sz w:val="24"/>
          <w:szCs w:val="24"/>
        </w:rPr>
        <w:t xml:space="preserve">Ce transfert de compétence a un caractère obligatoire, il </w:t>
      </w:r>
      <w:r w:rsidR="007E06BC">
        <w:rPr>
          <w:rFonts w:ascii="Arial" w:hAnsi="Arial" w:cs="Arial"/>
          <w:sz w:val="24"/>
          <w:szCs w:val="24"/>
        </w:rPr>
        <w:t xml:space="preserve">est </w:t>
      </w:r>
      <w:r>
        <w:rPr>
          <w:rFonts w:ascii="Arial" w:hAnsi="Arial" w:cs="Arial"/>
          <w:sz w:val="24"/>
          <w:szCs w:val="24"/>
        </w:rPr>
        <w:t>par conséquent nécessaire de le préparer et de l’anticiper.</w:t>
      </w:r>
    </w:p>
    <w:p w14:paraId="32C89E0F" w14:textId="77777777" w:rsidR="006D7DAD" w:rsidRDefault="00E20F33" w:rsidP="00884E06">
      <w:pPr>
        <w:jc w:val="both"/>
        <w:rPr>
          <w:rFonts w:ascii="Arial" w:hAnsi="Arial" w:cs="Arial"/>
          <w:sz w:val="24"/>
          <w:szCs w:val="24"/>
        </w:rPr>
      </w:pPr>
      <w:r w:rsidRPr="00E7003C">
        <w:rPr>
          <w:rFonts w:ascii="Arial" w:hAnsi="Arial" w:cs="Arial"/>
          <w:sz w:val="24"/>
          <w:szCs w:val="24"/>
        </w:rPr>
        <w:t>Considérant</w:t>
      </w:r>
      <w:r w:rsidR="006D7DAD">
        <w:rPr>
          <w:rFonts w:ascii="Arial" w:hAnsi="Arial" w:cs="Arial"/>
          <w:sz w:val="24"/>
          <w:szCs w:val="24"/>
        </w:rPr>
        <w:t> :</w:t>
      </w:r>
    </w:p>
    <w:p w14:paraId="6BFCDE30" w14:textId="77777777" w:rsidR="006D7DAD" w:rsidRPr="006D7DAD" w:rsidRDefault="00E20F33" w:rsidP="006D7DAD">
      <w:pPr>
        <w:pStyle w:val="Paragraphedeliste"/>
        <w:numPr>
          <w:ilvl w:val="0"/>
          <w:numId w:val="27"/>
        </w:numPr>
        <w:jc w:val="both"/>
        <w:rPr>
          <w:rFonts w:ascii="Arial" w:hAnsi="Arial" w:cs="Arial"/>
          <w:b/>
          <w:bCs/>
        </w:rPr>
      </w:pPr>
      <w:r w:rsidRPr="006D7DAD">
        <w:rPr>
          <w:rFonts w:ascii="Arial" w:hAnsi="Arial" w:cs="Arial"/>
        </w:rPr>
        <w:t>les divers études techniques, financières et juridique</w:t>
      </w:r>
      <w:r w:rsidR="007E06BC" w:rsidRPr="006D7DAD">
        <w:rPr>
          <w:rFonts w:ascii="Arial" w:hAnsi="Arial" w:cs="Arial"/>
        </w:rPr>
        <w:t>s</w:t>
      </w:r>
      <w:r w:rsidRPr="006D7DAD">
        <w:rPr>
          <w:rFonts w:ascii="Arial" w:hAnsi="Arial" w:cs="Arial"/>
        </w:rPr>
        <w:t xml:space="preserve"> menée</w:t>
      </w:r>
      <w:r w:rsidR="007E06BC" w:rsidRPr="006D7DAD">
        <w:rPr>
          <w:rFonts w:ascii="Arial" w:hAnsi="Arial" w:cs="Arial"/>
        </w:rPr>
        <w:t>s</w:t>
      </w:r>
      <w:r w:rsidRPr="006D7DAD">
        <w:rPr>
          <w:rFonts w:ascii="Arial" w:hAnsi="Arial" w:cs="Arial"/>
        </w:rPr>
        <w:t xml:space="preserve"> par la Communautés des Communes, </w:t>
      </w:r>
    </w:p>
    <w:p w14:paraId="08D606EC" w14:textId="77777777" w:rsidR="006D7DAD" w:rsidRPr="006D7DAD" w:rsidRDefault="00C535B9" w:rsidP="006D7DAD">
      <w:pPr>
        <w:pStyle w:val="Paragraphedeliste"/>
        <w:numPr>
          <w:ilvl w:val="0"/>
          <w:numId w:val="27"/>
        </w:numPr>
        <w:jc w:val="both"/>
        <w:rPr>
          <w:rFonts w:ascii="Arial" w:hAnsi="Arial" w:cs="Arial"/>
          <w:b/>
          <w:bCs/>
        </w:rPr>
      </w:pPr>
      <w:r w:rsidRPr="006D7DAD">
        <w:rPr>
          <w:rFonts w:ascii="Arial" w:hAnsi="Arial" w:cs="Arial"/>
        </w:rPr>
        <w:t>la présentation au conseil municipal en date du 4 juillet 2023</w:t>
      </w:r>
      <w:r w:rsidR="00863D91" w:rsidRPr="006D7DAD">
        <w:rPr>
          <w:rFonts w:ascii="Arial" w:hAnsi="Arial" w:cs="Arial"/>
        </w:rPr>
        <w:t xml:space="preserve">, </w:t>
      </w:r>
    </w:p>
    <w:p w14:paraId="6296D247" w14:textId="6630D253" w:rsidR="006D7DAD" w:rsidRPr="006D7DAD" w:rsidRDefault="00863D91" w:rsidP="006D7DAD">
      <w:pPr>
        <w:pStyle w:val="Paragraphedeliste"/>
        <w:numPr>
          <w:ilvl w:val="0"/>
          <w:numId w:val="27"/>
        </w:numPr>
        <w:jc w:val="both"/>
        <w:rPr>
          <w:rFonts w:ascii="Arial" w:hAnsi="Arial" w:cs="Arial"/>
          <w:b/>
          <w:bCs/>
        </w:rPr>
      </w:pPr>
      <w:r w:rsidRPr="006D7DAD">
        <w:rPr>
          <w:rFonts w:ascii="Arial" w:hAnsi="Arial" w:cs="Arial"/>
        </w:rPr>
        <w:t xml:space="preserve">l’échange </w:t>
      </w:r>
      <w:r w:rsidR="00E7003C" w:rsidRPr="006D7DAD">
        <w:rPr>
          <w:rFonts w:ascii="Arial" w:hAnsi="Arial" w:cs="Arial"/>
        </w:rPr>
        <w:t xml:space="preserve">en date du 3 octobre 2023 </w:t>
      </w:r>
      <w:r w:rsidRPr="006D7DAD">
        <w:rPr>
          <w:rFonts w:ascii="Arial" w:hAnsi="Arial" w:cs="Arial"/>
        </w:rPr>
        <w:t xml:space="preserve">qui avait </w:t>
      </w:r>
      <w:r w:rsidR="00E7003C" w:rsidRPr="006D7DAD">
        <w:rPr>
          <w:rFonts w:ascii="Arial" w:hAnsi="Arial" w:cs="Arial"/>
        </w:rPr>
        <w:t xml:space="preserve">suivi celui sur </w:t>
      </w:r>
      <w:r w:rsidRPr="006D7DAD">
        <w:rPr>
          <w:rFonts w:ascii="Arial" w:hAnsi="Arial" w:cs="Arial"/>
        </w:rPr>
        <w:t>la redevance assainissement</w:t>
      </w:r>
      <w:r w:rsidR="006D7DAD">
        <w:rPr>
          <w:rFonts w:ascii="Arial" w:hAnsi="Arial" w:cs="Arial"/>
        </w:rPr>
        <w:t>,</w:t>
      </w:r>
    </w:p>
    <w:p w14:paraId="0127F569" w14:textId="2E9F0F02" w:rsidR="006D7DAD" w:rsidRPr="006D7DAD" w:rsidRDefault="00884E06" w:rsidP="006D7DAD">
      <w:pPr>
        <w:pStyle w:val="Paragraphedeliste"/>
        <w:numPr>
          <w:ilvl w:val="0"/>
          <w:numId w:val="27"/>
        </w:numPr>
        <w:jc w:val="both"/>
        <w:rPr>
          <w:rFonts w:ascii="Arial" w:hAnsi="Arial" w:cs="Arial"/>
          <w:b/>
          <w:bCs/>
        </w:rPr>
      </w:pPr>
      <w:r w:rsidRPr="006D7DAD">
        <w:rPr>
          <w:rFonts w:ascii="Arial" w:hAnsi="Arial" w:cs="Arial"/>
        </w:rPr>
        <w:t xml:space="preserve">le rapport </w:t>
      </w:r>
      <w:r w:rsidR="000F643A" w:rsidRPr="006D7DAD">
        <w:rPr>
          <w:rFonts w:ascii="Arial" w:hAnsi="Arial" w:cs="Arial"/>
        </w:rPr>
        <w:t>présenté par</w:t>
      </w:r>
      <w:r w:rsidRPr="006D7DAD">
        <w:rPr>
          <w:rFonts w:ascii="Arial" w:hAnsi="Arial" w:cs="Arial"/>
        </w:rPr>
        <w:t xml:space="preserve"> Madame le Maire</w:t>
      </w:r>
      <w:r w:rsidR="006D7DAD">
        <w:rPr>
          <w:rFonts w:ascii="Arial" w:hAnsi="Arial" w:cs="Arial"/>
        </w:rPr>
        <w:t>.</w:t>
      </w:r>
      <w:r w:rsidRPr="006D7DAD">
        <w:rPr>
          <w:rFonts w:ascii="Arial" w:hAnsi="Arial" w:cs="Arial"/>
        </w:rPr>
        <w:t xml:space="preserve"> </w:t>
      </w:r>
    </w:p>
    <w:p w14:paraId="5F4A7FE9" w14:textId="77777777" w:rsidR="006D7DAD" w:rsidRPr="006D7DAD" w:rsidRDefault="006D7DAD" w:rsidP="006D7DAD">
      <w:pPr>
        <w:ind w:left="360"/>
        <w:jc w:val="both"/>
        <w:rPr>
          <w:rFonts w:ascii="Arial" w:hAnsi="Arial" w:cs="Arial"/>
          <w:b/>
          <w:bCs/>
        </w:rPr>
      </w:pPr>
    </w:p>
    <w:p w14:paraId="6D323641" w14:textId="6E5F8C9B" w:rsidR="000F643A" w:rsidRDefault="006D7DAD" w:rsidP="00884E06">
      <w:pPr>
        <w:jc w:val="both"/>
        <w:rPr>
          <w:rFonts w:ascii="Arial" w:hAnsi="Arial" w:cs="Arial"/>
          <w:sz w:val="24"/>
          <w:szCs w:val="24"/>
        </w:rPr>
      </w:pPr>
      <w:r w:rsidRPr="006D7DAD">
        <w:rPr>
          <w:rFonts w:ascii="Arial" w:hAnsi="Arial" w:cs="Arial"/>
          <w:sz w:val="24"/>
          <w:szCs w:val="24"/>
        </w:rPr>
        <w:t>L</w:t>
      </w:r>
      <w:r w:rsidR="00884E06" w:rsidRPr="006D7DAD">
        <w:rPr>
          <w:rFonts w:ascii="Arial" w:hAnsi="Arial" w:cs="Arial"/>
          <w:sz w:val="24"/>
          <w:szCs w:val="24"/>
        </w:rPr>
        <w:t>e conseil municipal est amené à se prononcer sur ce transfert de compétence.</w:t>
      </w:r>
    </w:p>
    <w:p w14:paraId="1189CA8E" w14:textId="1DA48F46" w:rsidR="00213BAE" w:rsidRPr="00213BAE" w:rsidRDefault="00213BAE" w:rsidP="00213BAE">
      <w:pPr>
        <w:pStyle w:val="Paragraphedeliste"/>
        <w:numPr>
          <w:ilvl w:val="0"/>
          <w:numId w:val="30"/>
        </w:numPr>
        <w:jc w:val="both"/>
        <w:rPr>
          <w:rFonts w:ascii="Arial" w:hAnsi="Arial" w:cs="Arial"/>
        </w:rPr>
      </w:pPr>
      <w:r>
        <w:rPr>
          <w:rFonts w:ascii="Arial" w:hAnsi="Arial" w:cs="Arial"/>
        </w:rPr>
        <w:t>L’objectif est de transféré la compétence au 1</w:t>
      </w:r>
      <w:r w:rsidRPr="001A404B">
        <w:rPr>
          <w:rFonts w:ascii="Arial" w:hAnsi="Arial" w:cs="Arial"/>
          <w:vertAlign w:val="superscript"/>
        </w:rPr>
        <w:t>ER</w:t>
      </w:r>
      <w:r>
        <w:rPr>
          <w:rFonts w:ascii="Arial" w:hAnsi="Arial" w:cs="Arial"/>
        </w:rPr>
        <w:t xml:space="preserve"> janvier 2025 à la Communauté de Communes qui transfèrera à la même date à Vendée eau.</w:t>
      </w:r>
    </w:p>
    <w:p w14:paraId="1F51B5DF" w14:textId="436B96ED" w:rsidR="008F434A" w:rsidRDefault="0042629C" w:rsidP="008370E9">
      <w:pPr>
        <w:pStyle w:val="Paragraphedeliste"/>
        <w:numPr>
          <w:ilvl w:val="0"/>
          <w:numId w:val="30"/>
        </w:numPr>
        <w:jc w:val="both"/>
        <w:rPr>
          <w:rFonts w:ascii="Arial" w:hAnsi="Arial" w:cs="Arial"/>
        </w:rPr>
      </w:pPr>
      <w:r>
        <w:rPr>
          <w:rFonts w:ascii="Arial" w:hAnsi="Arial" w:cs="Arial"/>
        </w:rPr>
        <w:t xml:space="preserve">Le conseil municipal valide </w:t>
      </w:r>
      <w:r w:rsidR="0051293A">
        <w:rPr>
          <w:rFonts w:ascii="Arial" w:hAnsi="Arial" w:cs="Arial"/>
        </w:rPr>
        <w:t xml:space="preserve">à l’unanimité </w:t>
      </w:r>
      <w:r>
        <w:rPr>
          <w:rFonts w:ascii="Arial" w:hAnsi="Arial" w:cs="Arial"/>
        </w:rPr>
        <w:t>le transfert de compétence vers la communauté de communes.</w:t>
      </w:r>
    </w:p>
    <w:p w14:paraId="6F44BECB" w14:textId="77777777" w:rsidR="008370E9" w:rsidRPr="003A37B5" w:rsidRDefault="008370E9" w:rsidP="00884E06">
      <w:pPr>
        <w:jc w:val="both"/>
        <w:rPr>
          <w:rFonts w:ascii="Arial" w:hAnsi="Arial" w:cs="Arial"/>
          <w:b/>
          <w:bCs/>
          <w:sz w:val="24"/>
          <w:szCs w:val="24"/>
        </w:rPr>
      </w:pPr>
    </w:p>
    <w:p w14:paraId="60E82380" w14:textId="77777777" w:rsidR="00F407EC" w:rsidRPr="003A37B5" w:rsidRDefault="00F407EC" w:rsidP="00BF694D">
      <w:pPr>
        <w:jc w:val="both"/>
        <w:rPr>
          <w:rFonts w:ascii="Arial" w:eastAsia="Calibri" w:hAnsi="Arial" w:cs="Arial"/>
          <w:b/>
          <w:bCs/>
          <w:sz w:val="16"/>
          <w:szCs w:val="16"/>
          <w:u w:val="single"/>
          <w:lang w:eastAsia="en-US"/>
        </w:rPr>
      </w:pPr>
    </w:p>
    <w:p w14:paraId="2866C1A1" w14:textId="490E7A26" w:rsidR="008B7400" w:rsidRDefault="00510567" w:rsidP="00510567">
      <w:pPr>
        <w:pStyle w:val="Paragraphedeliste"/>
        <w:numPr>
          <w:ilvl w:val="0"/>
          <w:numId w:val="1"/>
        </w:numPr>
        <w:spacing w:line="360" w:lineRule="auto"/>
        <w:contextualSpacing/>
        <w:jc w:val="both"/>
        <w:rPr>
          <w:rFonts w:ascii="Arial" w:hAnsi="Arial" w:cs="Arial"/>
          <w:b/>
          <w:bCs/>
          <w:sz w:val="26"/>
          <w:szCs w:val="26"/>
          <w:u w:val="single"/>
        </w:rPr>
      </w:pPr>
      <w:r>
        <w:rPr>
          <w:rFonts w:ascii="Arial" w:hAnsi="Arial" w:cs="Arial"/>
          <w:b/>
          <w:bCs/>
          <w:sz w:val="26"/>
          <w:szCs w:val="26"/>
          <w:u w:val="single"/>
        </w:rPr>
        <w:t>Présentation du rapport annuel d</w:t>
      </w:r>
      <w:r w:rsidR="007E06BC">
        <w:rPr>
          <w:rFonts w:ascii="Arial" w:hAnsi="Arial" w:cs="Arial"/>
          <w:b/>
          <w:bCs/>
          <w:sz w:val="26"/>
          <w:szCs w:val="26"/>
          <w:u w:val="single"/>
        </w:rPr>
        <w:t>u système d’assainissement</w:t>
      </w:r>
    </w:p>
    <w:p w14:paraId="2FF74BB1" w14:textId="63F5F908" w:rsidR="00510567" w:rsidRDefault="00510567" w:rsidP="008B7400">
      <w:pPr>
        <w:jc w:val="both"/>
        <w:rPr>
          <w:rFonts w:ascii="Arial" w:hAnsi="Arial" w:cs="Arial"/>
          <w:sz w:val="24"/>
          <w:szCs w:val="24"/>
        </w:rPr>
      </w:pPr>
      <w:r w:rsidRPr="008B7400">
        <w:rPr>
          <w:rFonts w:ascii="Arial" w:hAnsi="Arial" w:cs="Arial"/>
          <w:sz w:val="24"/>
          <w:szCs w:val="24"/>
        </w:rPr>
        <w:t xml:space="preserve">Madame Le Maire indique au conseil municipal qu’elle a reçu en date du </w:t>
      </w:r>
      <w:r w:rsidR="00522930" w:rsidRPr="008B7400">
        <w:rPr>
          <w:rFonts w:ascii="Arial" w:hAnsi="Arial" w:cs="Arial"/>
          <w:sz w:val="24"/>
          <w:szCs w:val="24"/>
        </w:rPr>
        <w:t>15.05</w:t>
      </w:r>
      <w:r w:rsidRPr="008B7400">
        <w:rPr>
          <w:rFonts w:ascii="Arial" w:hAnsi="Arial" w:cs="Arial"/>
          <w:sz w:val="24"/>
          <w:szCs w:val="24"/>
        </w:rPr>
        <w:t xml:space="preserve">.2024 le </w:t>
      </w:r>
      <w:r w:rsidR="00C6478F" w:rsidRPr="008B7400">
        <w:rPr>
          <w:rFonts w:ascii="Arial" w:hAnsi="Arial" w:cs="Arial"/>
          <w:sz w:val="24"/>
          <w:szCs w:val="24"/>
        </w:rPr>
        <w:t>rapport annuel concernant le fonctionnement de la station d'épuration pour l'année 2023</w:t>
      </w:r>
      <w:r w:rsidR="007E06BC">
        <w:rPr>
          <w:rFonts w:ascii="Arial" w:hAnsi="Arial" w:cs="Arial"/>
          <w:sz w:val="24"/>
          <w:szCs w:val="24"/>
        </w:rPr>
        <w:t>.</w:t>
      </w:r>
      <w:r w:rsidR="00C535B9">
        <w:rPr>
          <w:rFonts w:ascii="Arial" w:hAnsi="Arial" w:cs="Arial"/>
          <w:sz w:val="24"/>
          <w:szCs w:val="24"/>
        </w:rPr>
        <w:t xml:space="preserve"> Elle va procéder à s</w:t>
      </w:r>
      <w:r w:rsidR="003A37B5">
        <w:rPr>
          <w:rFonts w:ascii="Arial" w:hAnsi="Arial" w:cs="Arial"/>
          <w:sz w:val="24"/>
          <w:szCs w:val="24"/>
        </w:rPr>
        <w:t>a</w:t>
      </w:r>
      <w:r w:rsidR="00C535B9">
        <w:rPr>
          <w:rFonts w:ascii="Arial" w:hAnsi="Arial" w:cs="Arial"/>
          <w:sz w:val="24"/>
          <w:szCs w:val="24"/>
        </w:rPr>
        <w:t xml:space="preserve"> présentation aux membres du conseil municipal.</w:t>
      </w:r>
    </w:p>
    <w:p w14:paraId="56A2C1D9" w14:textId="77777777" w:rsidR="00103B79" w:rsidRDefault="00103B79" w:rsidP="008B7400">
      <w:pPr>
        <w:jc w:val="both"/>
        <w:rPr>
          <w:rFonts w:ascii="Arial" w:hAnsi="Arial" w:cs="Arial"/>
          <w:sz w:val="24"/>
          <w:szCs w:val="24"/>
        </w:rPr>
      </w:pPr>
    </w:p>
    <w:p w14:paraId="0AF4BB01" w14:textId="4BB3B7E7" w:rsidR="007463EB" w:rsidRDefault="007463EB" w:rsidP="007463EB">
      <w:pPr>
        <w:pStyle w:val="Paragraphedeliste"/>
        <w:numPr>
          <w:ilvl w:val="0"/>
          <w:numId w:val="31"/>
        </w:numPr>
        <w:jc w:val="both"/>
        <w:rPr>
          <w:rFonts w:ascii="Arial" w:hAnsi="Arial" w:cs="Arial"/>
        </w:rPr>
      </w:pPr>
      <w:r w:rsidRPr="008E0255">
        <w:rPr>
          <w:rFonts w:ascii="Arial" w:hAnsi="Arial" w:cs="Arial"/>
        </w:rPr>
        <w:lastRenderedPageBreak/>
        <w:t xml:space="preserve">Le taux de charge hydraulique reste </w:t>
      </w:r>
      <w:r w:rsidR="008E0255" w:rsidRPr="008E0255">
        <w:rPr>
          <w:rFonts w:ascii="Arial" w:hAnsi="Arial" w:cs="Arial"/>
        </w:rPr>
        <w:t>stable (peu d’</w:t>
      </w:r>
      <w:r w:rsidR="00103B79" w:rsidRPr="008E0255">
        <w:rPr>
          <w:rFonts w:ascii="Arial" w:hAnsi="Arial" w:cs="Arial"/>
        </w:rPr>
        <w:t>eau</w:t>
      </w:r>
      <w:r w:rsidR="00103B79">
        <w:rPr>
          <w:rFonts w:ascii="Arial" w:hAnsi="Arial" w:cs="Arial"/>
        </w:rPr>
        <w:t>x</w:t>
      </w:r>
      <w:r w:rsidR="008E0255" w:rsidRPr="008E0255">
        <w:rPr>
          <w:rFonts w:ascii="Arial" w:hAnsi="Arial" w:cs="Arial"/>
        </w:rPr>
        <w:t xml:space="preserve"> parasite</w:t>
      </w:r>
      <w:r w:rsidR="00103B79">
        <w:rPr>
          <w:rFonts w:ascii="Arial" w:hAnsi="Arial" w:cs="Arial"/>
        </w:rPr>
        <w:t>s</w:t>
      </w:r>
      <w:r w:rsidR="008E0255" w:rsidRPr="008E0255">
        <w:rPr>
          <w:rFonts w:ascii="Arial" w:hAnsi="Arial" w:cs="Arial"/>
        </w:rPr>
        <w:t xml:space="preserve"> – réseau fiable</w:t>
      </w:r>
      <w:r w:rsidR="00D5771E">
        <w:rPr>
          <w:rFonts w:ascii="Arial" w:hAnsi="Arial" w:cs="Arial"/>
        </w:rPr>
        <w:t>, malgré un hiver extrêmement pluvieux</w:t>
      </w:r>
      <w:r w:rsidR="008E0255" w:rsidRPr="008E0255">
        <w:rPr>
          <w:rFonts w:ascii="Arial" w:hAnsi="Arial" w:cs="Arial"/>
        </w:rPr>
        <w:t>).</w:t>
      </w:r>
    </w:p>
    <w:p w14:paraId="5208E668" w14:textId="2820B8C0" w:rsidR="008E0255" w:rsidRDefault="008E0255" w:rsidP="007463EB">
      <w:pPr>
        <w:pStyle w:val="Paragraphedeliste"/>
        <w:numPr>
          <w:ilvl w:val="0"/>
          <w:numId w:val="31"/>
        </w:numPr>
        <w:jc w:val="both"/>
        <w:rPr>
          <w:rFonts w:ascii="Arial" w:hAnsi="Arial" w:cs="Arial"/>
        </w:rPr>
      </w:pPr>
      <w:r>
        <w:rPr>
          <w:rFonts w:ascii="Arial" w:hAnsi="Arial" w:cs="Arial"/>
        </w:rPr>
        <w:t xml:space="preserve"> Débit de 24m3 jour. Station sous employé</w:t>
      </w:r>
      <w:r w:rsidR="00343A97">
        <w:rPr>
          <w:rFonts w:ascii="Arial" w:hAnsi="Arial" w:cs="Arial"/>
        </w:rPr>
        <w:t>e. Rejets constants</w:t>
      </w:r>
      <w:r w:rsidR="00EC0C5B">
        <w:rPr>
          <w:rFonts w:ascii="Arial" w:hAnsi="Arial" w:cs="Arial"/>
        </w:rPr>
        <w:t>.</w:t>
      </w:r>
    </w:p>
    <w:p w14:paraId="5E39674D" w14:textId="00ACD642" w:rsidR="00343A97" w:rsidRDefault="004B15C8" w:rsidP="007463EB">
      <w:pPr>
        <w:pStyle w:val="Paragraphedeliste"/>
        <w:numPr>
          <w:ilvl w:val="0"/>
          <w:numId w:val="31"/>
        </w:numPr>
        <w:jc w:val="both"/>
        <w:rPr>
          <w:rFonts w:ascii="Arial" w:hAnsi="Arial" w:cs="Arial"/>
        </w:rPr>
      </w:pPr>
      <w:r>
        <w:rPr>
          <w:rFonts w:ascii="Arial" w:hAnsi="Arial" w:cs="Arial"/>
        </w:rPr>
        <w:t xml:space="preserve">Le conseil prend </w:t>
      </w:r>
      <w:r w:rsidR="00F945DC">
        <w:rPr>
          <w:rFonts w:ascii="Arial" w:hAnsi="Arial" w:cs="Arial"/>
        </w:rPr>
        <w:t>acte de ce rapport</w:t>
      </w:r>
      <w:r w:rsidR="00EC0C5B">
        <w:rPr>
          <w:rFonts w:ascii="Arial" w:hAnsi="Arial" w:cs="Arial"/>
        </w:rPr>
        <w:t>.</w:t>
      </w:r>
    </w:p>
    <w:p w14:paraId="5664DE8D" w14:textId="77777777" w:rsidR="004B15C8" w:rsidRPr="008E0255" w:rsidRDefault="004B15C8" w:rsidP="004B15C8">
      <w:pPr>
        <w:pStyle w:val="Paragraphedeliste"/>
        <w:ind w:left="720"/>
        <w:jc w:val="both"/>
        <w:rPr>
          <w:rFonts w:ascii="Arial" w:hAnsi="Arial" w:cs="Arial"/>
        </w:rPr>
      </w:pPr>
    </w:p>
    <w:p w14:paraId="7966F4EB" w14:textId="77777777" w:rsidR="00510567" w:rsidRPr="003A37B5" w:rsidRDefault="00510567" w:rsidP="00510567">
      <w:pPr>
        <w:jc w:val="both"/>
        <w:rPr>
          <w:rFonts w:ascii="Arial" w:hAnsi="Arial" w:cs="Arial"/>
          <w:sz w:val="16"/>
          <w:szCs w:val="16"/>
        </w:rPr>
      </w:pPr>
    </w:p>
    <w:p w14:paraId="69E6974A" w14:textId="73860CBA" w:rsidR="008B7400" w:rsidRDefault="00510567" w:rsidP="00510567">
      <w:pPr>
        <w:pStyle w:val="Paragraphedeliste"/>
        <w:numPr>
          <w:ilvl w:val="0"/>
          <w:numId w:val="1"/>
        </w:numPr>
        <w:spacing w:line="360" w:lineRule="auto"/>
        <w:contextualSpacing/>
        <w:jc w:val="both"/>
        <w:rPr>
          <w:rFonts w:ascii="Arial" w:hAnsi="Arial" w:cs="Arial"/>
          <w:b/>
          <w:bCs/>
          <w:sz w:val="26"/>
          <w:szCs w:val="26"/>
          <w:u w:val="single"/>
        </w:rPr>
      </w:pPr>
      <w:r>
        <w:rPr>
          <w:rFonts w:ascii="Arial" w:hAnsi="Arial" w:cs="Arial"/>
          <w:b/>
          <w:bCs/>
          <w:sz w:val="26"/>
          <w:szCs w:val="26"/>
          <w:u w:val="single"/>
        </w:rPr>
        <w:t>Présentation du rapport d’activité de la Communauté des Commune</w:t>
      </w:r>
      <w:r w:rsidR="00A32BB8">
        <w:rPr>
          <w:rFonts w:ascii="Arial" w:hAnsi="Arial" w:cs="Arial"/>
          <w:b/>
          <w:bCs/>
          <w:sz w:val="26"/>
          <w:szCs w:val="26"/>
          <w:u w:val="single"/>
        </w:rPr>
        <w:t>s</w:t>
      </w:r>
    </w:p>
    <w:p w14:paraId="37011C55" w14:textId="140CD92B" w:rsidR="00510567" w:rsidRPr="008B7400" w:rsidRDefault="00510567" w:rsidP="008B7400">
      <w:pPr>
        <w:jc w:val="both"/>
        <w:rPr>
          <w:rFonts w:ascii="Arial" w:hAnsi="Arial" w:cs="Arial"/>
          <w:b/>
          <w:bCs/>
          <w:sz w:val="24"/>
          <w:szCs w:val="24"/>
          <w:u w:val="single"/>
        </w:rPr>
      </w:pPr>
      <w:r w:rsidRPr="008B7400">
        <w:rPr>
          <w:rFonts w:ascii="Arial" w:eastAsia="Calibri" w:hAnsi="Arial" w:cs="Arial"/>
          <w:sz w:val="24"/>
          <w:szCs w:val="24"/>
          <w:lang w:eastAsia="en-US"/>
        </w:rPr>
        <w:t xml:space="preserve">Madame Le Maire explique qu’elle a reçu par </w:t>
      </w:r>
      <w:r w:rsidR="00B83A77">
        <w:rPr>
          <w:rFonts w:ascii="Arial" w:eastAsia="Calibri" w:hAnsi="Arial" w:cs="Arial"/>
          <w:sz w:val="24"/>
          <w:szCs w:val="24"/>
          <w:lang w:eastAsia="en-US"/>
        </w:rPr>
        <w:t>mail</w:t>
      </w:r>
      <w:r w:rsidRPr="008B7400">
        <w:rPr>
          <w:rFonts w:ascii="Arial" w:eastAsia="Calibri" w:hAnsi="Arial" w:cs="Arial"/>
          <w:sz w:val="24"/>
          <w:szCs w:val="24"/>
          <w:lang w:eastAsia="en-US"/>
        </w:rPr>
        <w:t xml:space="preserve"> le </w:t>
      </w:r>
      <w:r w:rsidR="00C955A7" w:rsidRPr="008B7400">
        <w:rPr>
          <w:rFonts w:ascii="Arial" w:eastAsia="Calibri" w:hAnsi="Arial" w:cs="Arial"/>
          <w:sz w:val="24"/>
          <w:szCs w:val="24"/>
          <w:lang w:eastAsia="en-US"/>
        </w:rPr>
        <w:t>16.05</w:t>
      </w:r>
      <w:r w:rsidRPr="008B7400">
        <w:rPr>
          <w:rFonts w:ascii="Arial" w:eastAsia="Calibri" w:hAnsi="Arial" w:cs="Arial"/>
          <w:sz w:val="24"/>
          <w:szCs w:val="24"/>
          <w:lang w:eastAsia="en-US"/>
        </w:rPr>
        <w:t>.2023 le rapport d’activité de la Communauté de communes du pays de Chantonnay, pour l’année 2023.</w:t>
      </w:r>
    </w:p>
    <w:p w14:paraId="29E4FED2" w14:textId="40A8CABC" w:rsidR="00310F8E" w:rsidRDefault="00510567" w:rsidP="008B7400">
      <w:pPr>
        <w:jc w:val="both"/>
        <w:rPr>
          <w:rFonts w:ascii="Arial" w:eastAsia="Calibri" w:hAnsi="Arial" w:cs="Arial"/>
          <w:sz w:val="24"/>
          <w:szCs w:val="24"/>
          <w:lang w:eastAsia="en-US"/>
        </w:rPr>
      </w:pPr>
      <w:r w:rsidRPr="008B7400">
        <w:rPr>
          <w:rFonts w:ascii="Arial" w:eastAsia="Calibri" w:hAnsi="Arial" w:cs="Arial"/>
          <w:sz w:val="24"/>
          <w:szCs w:val="24"/>
          <w:lang w:eastAsia="en-US"/>
        </w:rPr>
        <w:t>Elle va exposer ce rapport au conseil municipal.</w:t>
      </w:r>
    </w:p>
    <w:p w14:paraId="60B8228F" w14:textId="77777777" w:rsidR="00914C0C" w:rsidRDefault="00914C0C" w:rsidP="008B7400">
      <w:pPr>
        <w:jc w:val="both"/>
        <w:rPr>
          <w:rFonts w:ascii="Arial" w:eastAsia="Calibri" w:hAnsi="Arial" w:cs="Arial"/>
          <w:sz w:val="24"/>
          <w:szCs w:val="24"/>
          <w:lang w:eastAsia="en-US"/>
        </w:rPr>
      </w:pPr>
    </w:p>
    <w:p w14:paraId="70239B98" w14:textId="6BA57D11" w:rsidR="004B15C8" w:rsidRPr="004B15C8" w:rsidRDefault="005C4309" w:rsidP="004B15C8">
      <w:pPr>
        <w:pStyle w:val="Paragraphedeliste"/>
        <w:numPr>
          <w:ilvl w:val="0"/>
          <w:numId w:val="32"/>
        </w:numPr>
        <w:jc w:val="both"/>
        <w:rPr>
          <w:rFonts w:ascii="Arial" w:eastAsia="Calibri" w:hAnsi="Arial" w:cs="Arial"/>
          <w:lang w:eastAsia="en-US"/>
        </w:rPr>
      </w:pPr>
      <w:r>
        <w:rPr>
          <w:rFonts w:ascii="Arial" w:eastAsia="Calibri" w:hAnsi="Arial" w:cs="Arial"/>
          <w:lang w:eastAsia="en-US"/>
        </w:rPr>
        <w:t xml:space="preserve">Mme le </w:t>
      </w:r>
      <w:r w:rsidR="00914E7B">
        <w:rPr>
          <w:rFonts w:ascii="Arial" w:eastAsia="Calibri" w:hAnsi="Arial" w:cs="Arial"/>
          <w:lang w:eastAsia="en-US"/>
        </w:rPr>
        <w:t>maire présente le rapport au conseil</w:t>
      </w:r>
      <w:r w:rsidR="00EC0C5B">
        <w:rPr>
          <w:rFonts w:ascii="Arial" w:eastAsia="Calibri" w:hAnsi="Arial" w:cs="Arial"/>
          <w:lang w:eastAsia="en-US"/>
        </w:rPr>
        <w:t xml:space="preserve"> municipal</w:t>
      </w:r>
      <w:r w:rsidR="00914C0C">
        <w:rPr>
          <w:rFonts w:ascii="Arial" w:eastAsia="Calibri" w:hAnsi="Arial" w:cs="Arial"/>
          <w:lang w:eastAsia="en-US"/>
        </w:rPr>
        <w:t>, qui en prend acte</w:t>
      </w:r>
      <w:r w:rsidR="00EC0C5B">
        <w:rPr>
          <w:rFonts w:ascii="Arial" w:eastAsia="Calibri" w:hAnsi="Arial" w:cs="Arial"/>
          <w:lang w:eastAsia="en-US"/>
        </w:rPr>
        <w:t>.</w:t>
      </w:r>
    </w:p>
    <w:p w14:paraId="303E8BAC" w14:textId="77777777" w:rsidR="008B7400" w:rsidRPr="003A37B5" w:rsidRDefault="008B7400" w:rsidP="0037391D">
      <w:pPr>
        <w:pStyle w:val="Sansinterligne"/>
        <w:jc w:val="both"/>
        <w:rPr>
          <w:rFonts w:ascii="Arial" w:hAnsi="Arial" w:cs="Arial"/>
          <w:sz w:val="16"/>
          <w:szCs w:val="16"/>
        </w:rPr>
      </w:pPr>
    </w:p>
    <w:p w14:paraId="7EFB5DF3" w14:textId="77777777" w:rsidR="008B7400" w:rsidRDefault="00884E06" w:rsidP="00884E06">
      <w:pPr>
        <w:pStyle w:val="Paragraphedeliste"/>
        <w:numPr>
          <w:ilvl w:val="0"/>
          <w:numId w:val="1"/>
        </w:numPr>
        <w:spacing w:line="360" w:lineRule="auto"/>
        <w:contextualSpacing/>
        <w:jc w:val="both"/>
        <w:rPr>
          <w:rFonts w:ascii="Arial" w:hAnsi="Arial" w:cs="Arial"/>
          <w:b/>
          <w:bCs/>
          <w:sz w:val="26"/>
          <w:szCs w:val="26"/>
          <w:u w:val="single"/>
        </w:rPr>
      </w:pPr>
      <w:r>
        <w:rPr>
          <w:rFonts w:ascii="Arial" w:hAnsi="Arial" w:cs="Arial"/>
          <w:b/>
          <w:bCs/>
          <w:sz w:val="26"/>
          <w:szCs w:val="26"/>
          <w:u w:val="single"/>
        </w:rPr>
        <w:t>Taxe d’aménagement</w:t>
      </w:r>
    </w:p>
    <w:p w14:paraId="4A95C5DB" w14:textId="5EB91F87" w:rsidR="00884E06" w:rsidRPr="008B7400" w:rsidRDefault="00884E06" w:rsidP="008B7400">
      <w:pPr>
        <w:jc w:val="both"/>
        <w:rPr>
          <w:rFonts w:ascii="Arial" w:hAnsi="Arial" w:cs="Arial"/>
          <w:b/>
          <w:bCs/>
          <w:sz w:val="24"/>
          <w:szCs w:val="24"/>
          <w:u w:val="single"/>
        </w:rPr>
      </w:pPr>
      <w:r w:rsidRPr="008B7400">
        <w:rPr>
          <w:rFonts w:ascii="Arial" w:hAnsi="Arial" w:cs="Arial"/>
          <w:sz w:val="24"/>
          <w:szCs w:val="24"/>
        </w:rPr>
        <w:t>Chaque année, le Conseil Municipal a la possibilité de supprimer la Taxe d’Aménagement ou d’en modifier le taux et les éléments d’exonération.</w:t>
      </w:r>
    </w:p>
    <w:p w14:paraId="6ED44A08" w14:textId="77777777" w:rsidR="00884E06" w:rsidRDefault="00884E06" w:rsidP="008B7400">
      <w:pPr>
        <w:jc w:val="both"/>
        <w:rPr>
          <w:rFonts w:ascii="Arial" w:hAnsi="Arial" w:cs="Arial"/>
          <w:sz w:val="24"/>
          <w:szCs w:val="24"/>
        </w:rPr>
      </w:pPr>
      <w:r w:rsidRPr="008B7400">
        <w:rPr>
          <w:rFonts w:ascii="Arial" w:hAnsi="Arial" w:cs="Arial"/>
          <w:sz w:val="24"/>
          <w:szCs w:val="24"/>
        </w:rPr>
        <w:t>A ce jour, le taux est de 1 % et aucune exonération n’a été accordée.</w:t>
      </w:r>
    </w:p>
    <w:p w14:paraId="3A09ECAD" w14:textId="77777777" w:rsidR="000C4C5C" w:rsidRDefault="000C4C5C" w:rsidP="008B7400">
      <w:pPr>
        <w:jc w:val="both"/>
        <w:rPr>
          <w:rFonts w:ascii="Arial" w:hAnsi="Arial" w:cs="Arial"/>
          <w:sz w:val="24"/>
          <w:szCs w:val="24"/>
        </w:rPr>
      </w:pPr>
    </w:p>
    <w:p w14:paraId="308A4E18" w14:textId="298D4FB4" w:rsidR="00F156FF" w:rsidRPr="00F156FF" w:rsidRDefault="00D91DF6" w:rsidP="00F156FF">
      <w:pPr>
        <w:pStyle w:val="Paragraphedeliste"/>
        <w:numPr>
          <w:ilvl w:val="0"/>
          <w:numId w:val="32"/>
        </w:numPr>
        <w:jc w:val="both"/>
        <w:rPr>
          <w:rFonts w:ascii="Arial" w:hAnsi="Arial" w:cs="Arial"/>
        </w:rPr>
      </w:pPr>
      <w:r>
        <w:rPr>
          <w:rFonts w:ascii="Arial" w:hAnsi="Arial" w:cs="Arial"/>
        </w:rPr>
        <w:t>Au</w:t>
      </w:r>
      <w:r w:rsidR="00A519F9">
        <w:rPr>
          <w:rFonts w:ascii="Arial" w:hAnsi="Arial" w:cs="Arial"/>
        </w:rPr>
        <w:t>x</w:t>
      </w:r>
      <w:r>
        <w:rPr>
          <w:rFonts w:ascii="Arial" w:hAnsi="Arial" w:cs="Arial"/>
        </w:rPr>
        <w:t xml:space="preserve"> vu</w:t>
      </w:r>
      <w:r w:rsidR="00A519F9">
        <w:rPr>
          <w:rFonts w:ascii="Arial" w:hAnsi="Arial" w:cs="Arial"/>
        </w:rPr>
        <w:t>es</w:t>
      </w:r>
      <w:r>
        <w:rPr>
          <w:rFonts w:ascii="Arial" w:hAnsi="Arial" w:cs="Arial"/>
        </w:rPr>
        <w:t xml:space="preserve"> des </w:t>
      </w:r>
      <w:r w:rsidR="00F22A1C">
        <w:rPr>
          <w:rFonts w:ascii="Arial" w:hAnsi="Arial" w:cs="Arial"/>
        </w:rPr>
        <w:t xml:space="preserve">taux pratiqués dans les </w:t>
      </w:r>
      <w:r>
        <w:rPr>
          <w:rFonts w:ascii="Arial" w:hAnsi="Arial" w:cs="Arial"/>
        </w:rPr>
        <w:t>autres communes</w:t>
      </w:r>
      <w:r w:rsidR="00F22A1C">
        <w:rPr>
          <w:rFonts w:ascii="Arial" w:hAnsi="Arial" w:cs="Arial"/>
        </w:rPr>
        <w:t xml:space="preserve"> et après échange</w:t>
      </w:r>
      <w:r>
        <w:rPr>
          <w:rFonts w:ascii="Arial" w:hAnsi="Arial" w:cs="Arial"/>
        </w:rPr>
        <w:t>,</w:t>
      </w:r>
      <w:r w:rsidR="00A519F9">
        <w:rPr>
          <w:rFonts w:ascii="Arial" w:hAnsi="Arial" w:cs="Arial"/>
        </w:rPr>
        <w:t xml:space="preserve"> le conseil municipal valide le maintien du taux à</w:t>
      </w:r>
      <w:r>
        <w:rPr>
          <w:rFonts w:ascii="Arial" w:hAnsi="Arial" w:cs="Arial"/>
        </w:rPr>
        <w:t xml:space="preserve"> 1%.</w:t>
      </w:r>
    </w:p>
    <w:p w14:paraId="1EB214FA" w14:textId="77777777" w:rsidR="00884E06" w:rsidRPr="003A37B5" w:rsidRDefault="00884E06" w:rsidP="00BA7068">
      <w:pPr>
        <w:jc w:val="both"/>
        <w:rPr>
          <w:rFonts w:ascii="Arial" w:hAnsi="Arial" w:cs="Arial"/>
          <w:sz w:val="16"/>
          <w:szCs w:val="16"/>
        </w:rPr>
      </w:pPr>
    </w:p>
    <w:p w14:paraId="3F584EFC" w14:textId="5D0D9470" w:rsidR="00BA7068" w:rsidRPr="007F6EF4" w:rsidRDefault="00BA7068" w:rsidP="00884E06">
      <w:pPr>
        <w:pStyle w:val="Paragraphedeliste"/>
        <w:numPr>
          <w:ilvl w:val="0"/>
          <w:numId w:val="1"/>
        </w:numPr>
        <w:spacing w:line="360" w:lineRule="auto"/>
        <w:contextualSpacing/>
        <w:rPr>
          <w:rFonts w:ascii="Arial" w:hAnsi="Arial" w:cs="Arial"/>
          <w:b/>
          <w:bCs/>
          <w:sz w:val="26"/>
          <w:szCs w:val="26"/>
          <w:u w:val="single"/>
        </w:rPr>
      </w:pPr>
      <w:r w:rsidRPr="007F6EF4">
        <w:rPr>
          <w:rFonts w:ascii="Arial" w:hAnsi="Arial" w:cs="Arial"/>
          <w:b/>
          <w:bCs/>
          <w:sz w:val="26"/>
          <w:szCs w:val="26"/>
          <w:u w:val="single"/>
        </w:rPr>
        <w:t>Information et questions diverses</w:t>
      </w:r>
    </w:p>
    <w:p w14:paraId="4FF6A5E6" w14:textId="411871BF" w:rsidR="006B65D8" w:rsidRPr="00914C0C" w:rsidRDefault="00B91D6F" w:rsidP="000C4C5C">
      <w:pPr>
        <w:pStyle w:val="Paragraphedeliste"/>
        <w:numPr>
          <w:ilvl w:val="1"/>
          <w:numId w:val="32"/>
        </w:numPr>
        <w:jc w:val="both"/>
        <w:rPr>
          <w:rFonts w:ascii="Arial" w:hAnsi="Arial" w:cs="Arial"/>
          <w:b/>
          <w:bCs/>
        </w:rPr>
      </w:pPr>
      <w:r w:rsidRPr="00914C0C">
        <w:rPr>
          <w:rFonts w:ascii="Arial" w:hAnsi="Arial" w:cs="Arial"/>
          <w:b/>
          <w:bCs/>
        </w:rPr>
        <w:t>Courrier de Leclerc intitulé « Nettoyons la Nature »</w:t>
      </w:r>
      <w:r w:rsidR="00E317E1" w:rsidRPr="00914C0C">
        <w:rPr>
          <w:rFonts w:ascii="Arial" w:hAnsi="Arial" w:cs="Arial"/>
          <w:b/>
          <w:bCs/>
        </w:rPr>
        <w:t> </w:t>
      </w:r>
    </w:p>
    <w:p w14:paraId="0E27D695" w14:textId="38870451" w:rsidR="00CA2F7F" w:rsidRPr="00CA2F7F" w:rsidRDefault="00CA2F7F" w:rsidP="00CA2F7F">
      <w:pPr>
        <w:pStyle w:val="Paragraphedeliste"/>
        <w:numPr>
          <w:ilvl w:val="0"/>
          <w:numId w:val="32"/>
        </w:numPr>
        <w:jc w:val="both"/>
        <w:rPr>
          <w:rFonts w:ascii="Arial" w:hAnsi="Arial" w:cs="Arial"/>
        </w:rPr>
      </w:pPr>
      <w:r>
        <w:rPr>
          <w:rFonts w:ascii="Arial" w:hAnsi="Arial" w:cs="Arial"/>
        </w:rPr>
        <w:t>Le conseil municipal souhaite réaliser une matinée nettoyons la nature, mais indépendamment</w:t>
      </w:r>
      <w:r w:rsidR="003C117F">
        <w:rPr>
          <w:rFonts w:ascii="Arial" w:hAnsi="Arial" w:cs="Arial"/>
        </w:rPr>
        <w:t xml:space="preserve"> de Leclerc</w:t>
      </w:r>
      <w:r w:rsidR="00111A38">
        <w:rPr>
          <w:rFonts w:ascii="Arial" w:hAnsi="Arial" w:cs="Arial"/>
        </w:rPr>
        <w:t>. Une date sera prochainement proposée.</w:t>
      </w:r>
    </w:p>
    <w:p w14:paraId="14C07304" w14:textId="77777777" w:rsidR="000C4C5C" w:rsidRDefault="000C4C5C" w:rsidP="000C4C5C">
      <w:pPr>
        <w:pStyle w:val="Paragraphedeliste"/>
        <w:ind w:left="720"/>
        <w:jc w:val="both"/>
        <w:rPr>
          <w:rFonts w:ascii="Arial" w:hAnsi="Arial" w:cs="Arial"/>
        </w:rPr>
      </w:pPr>
    </w:p>
    <w:p w14:paraId="239E8A13" w14:textId="77777777" w:rsidR="00111A38" w:rsidRPr="00914C0C" w:rsidRDefault="007E06BC" w:rsidP="00B91D6F">
      <w:pPr>
        <w:pStyle w:val="Paragraphedeliste"/>
        <w:numPr>
          <w:ilvl w:val="0"/>
          <w:numId w:val="18"/>
        </w:numPr>
        <w:jc w:val="both"/>
        <w:rPr>
          <w:rFonts w:ascii="Arial" w:hAnsi="Arial" w:cs="Arial"/>
          <w:b/>
          <w:bCs/>
        </w:rPr>
      </w:pPr>
      <w:r w:rsidRPr="00914C0C">
        <w:rPr>
          <w:rFonts w:ascii="Arial" w:hAnsi="Arial" w:cs="Arial"/>
          <w:b/>
          <w:bCs/>
        </w:rPr>
        <w:t>Point sur le personnel</w:t>
      </w:r>
      <w:r w:rsidR="00195860" w:rsidRPr="00914C0C">
        <w:rPr>
          <w:rFonts w:ascii="Arial" w:hAnsi="Arial" w:cs="Arial"/>
          <w:b/>
          <w:bCs/>
        </w:rPr>
        <w:t> </w:t>
      </w:r>
    </w:p>
    <w:p w14:paraId="39E55FED" w14:textId="77777777" w:rsidR="00914C0C" w:rsidRDefault="00195860" w:rsidP="00111A38">
      <w:pPr>
        <w:pStyle w:val="Paragraphedeliste"/>
        <w:numPr>
          <w:ilvl w:val="0"/>
          <w:numId w:val="36"/>
        </w:numPr>
        <w:jc w:val="both"/>
        <w:rPr>
          <w:rFonts w:ascii="Arial" w:hAnsi="Arial" w:cs="Arial"/>
        </w:rPr>
      </w:pPr>
      <w:r w:rsidRPr="00111A38">
        <w:rPr>
          <w:rFonts w:ascii="Arial" w:hAnsi="Arial" w:cs="Arial"/>
        </w:rPr>
        <w:t xml:space="preserve">Mégane </w:t>
      </w:r>
      <w:r w:rsidR="00111A38">
        <w:rPr>
          <w:rFonts w:ascii="Arial" w:hAnsi="Arial" w:cs="Arial"/>
        </w:rPr>
        <w:t xml:space="preserve">HUBERT, </w:t>
      </w:r>
      <w:r w:rsidR="00914C0C">
        <w:rPr>
          <w:rFonts w:ascii="Arial" w:hAnsi="Arial" w:cs="Arial"/>
        </w:rPr>
        <w:t xml:space="preserve">est </w:t>
      </w:r>
      <w:r w:rsidR="00111A38">
        <w:rPr>
          <w:rFonts w:ascii="Arial" w:hAnsi="Arial" w:cs="Arial"/>
        </w:rPr>
        <w:t xml:space="preserve">actuellement </w:t>
      </w:r>
      <w:r w:rsidRPr="00111A38">
        <w:rPr>
          <w:rFonts w:ascii="Arial" w:hAnsi="Arial" w:cs="Arial"/>
        </w:rPr>
        <w:t xml:space="preserve">en congés </w:t>
      </w:r>
      <w:r w:rsidR="00111A38">
        <w:rPr>
          <w:rFonts w:ascii="Arial" w:hAnsi="Arial" w:cs="Arial"/>
        </w:rPr>
        <w:t>maternité</w:t>
      </w:r>
      <w:r w:rsidR="004E359E">
        <w:rPr>
          <w:rFonts w:ascii="Arial" w:hAnsi="Arial" w:cs="Arial"/>
        </w:rPr>
        <w:t>,</w:t>
      </w:r>
      <w:r w:rsidR="00111A38">
        <w:rPr>
          <w:rFonts w:ascii="Arial" w:hAnsi="Arial" w:cs="Arial"/>
        </w:rPr>
        <w:t xml:space="preserve"> </w:t>
      </w:r>
    </w:p>
    <w:p w14:paraId="4A39AAD7" w14:textId="3545CF7E" w:rsidR="00111A38" w:rsidRDefault="00914C0C" w:rsidP="00914C0C">
      <w:pPr>
        <w:pStyle w:val="Paragraphedeliste"/>
        <w:ind w:left="780"/>
        <w:jc w:val="both"/>
        <w:rPr>
          <w:rFonts w:ascii="Arial" w:hAnsi="Arial" w:cs="Arial"/>
        </w:rPr>
      </w:pPr>
      <w:r>
        <w:rPr>
          <w:rFonts w:ascii="Arial" w:hAnsi="Arial" w:cs="Arial"/>
        </w:rPr>
        <w:t xml:space="preserve">Elle </w:t>
      </w:r>
      <w:r w:rsidR="00111A38">
        <w:rPr>
          <w:rFonts w:ascii="Arial" w:hAnsi="Arial" w:cs="Arial"/>
        </w:rPr>
        <w:t>est</w:t>
      </w:r>
      <w:r w:rsidR="00195860" w:rsidRPr="00111A38">
        <w:rPr>
          <w:rFonts w:ascii="Arial" w:hAnsi="Arial" w:cs="Arial"/>
        </w:rPr>
        <w:t xml:space="preserve"> </w:t>
      </w:r>
      <w:r w:rsidR="00AA32B2" w:rsidRPr="00111A38">
        <w:rPr>
          <w:rFonts w:ascii="Arial" w:hAnsi="Arial" w:cs="Arial"/>
        </w:rPr>
        <w:t>remplacé</w:t>
      </w:r>
      <w:r w:rsidR="00111A38">
        <w:rPr>
          <w:rFonts w:ascii="Arial" w:hAnsi="Arial" w:cs="Arial"/>
        </w:rPr>
        <w:t>e</w:t>
      </w:r>
      <w:r w:rsidR="00AA32B2" w:rsidRPr="00111A38">
        <w:rPr>
          <w:rFonts w:ascii="Arial" w:hAnsi="Arial" w:cs="Arial"/>
        </w:rPr>
        <w:t xml:space="preserve"> </w:t>
      </w:r>
      <w:r w:rsidR="00195860" w:rsidRPr="00111A38">
        <w:rPr>
          <w:rFonts w:ascii="Arial" w:hAnsi="Arial" w:cs="Arial"/>
        </w:rPr>
        <w:t xml:space="preserve">par Véronique MOREAU. </w:t>
      </w:r>
    </w:p>
    <w:p w14:paraId="436D3E41" w14:textId="1D0234F8" w:rsidR="007E06BC" w:rsidRDefault="00195860" w:rsidP="00914C0C">
      <w:pPr>
        <w:pStyle w:val="Paragraphedeliste"/>
        <w:numPr>
          <w:ilvl w:val="0"/>
          <w:numId w:val="36"/>
        </w:numPr>
        <w:jc w:val="both"/>
        <w:rPr>
          <w:rFonts w:ascii="Arial" w:hAnsi="Arial" w:cs="Arial"/>
        </w:rPr>
      </w:pPr>
      <w:r w:rsidRPr="00111A38">
        <w:rPr>
          <w:rFonts w:ascii="Arial" w:hAnsi="Arial" w:cs="Arial"/>
        </w:rPr>
        <w:t xml:space="preserve">Aline </w:t>
      </w:r>
      <w:r w:rsidR="00111A38">
        <w:rPr>
          <w:rFonts w:ascii="Arial" w:hAnsi="Arial" w:cs="Arial"/>
        </w:rPr>
        <w:t xml:space="preserve">BELZ </w:t>
      </w:r>
      <w:r w:rsidR="00914C0C">
        <w:rPr>
          <w:rFonts w:ascii="Arial" w:hAnsi="Arial" w:cs="Arial"/>
        </w:rPr>
        <w:t>ne souhaite pas renouveler son contrat qui s’achève au 31.08.2024</w:t>
      </w:r>
      <w:r w:rsidRPr="00111A38">
        <w:rPr>
          <w:rFonts w:ascii="Arial" w:hAnsi="Arial" w:cs="Arial"/>
        </w:rPr>
        <w:t xml:space="preserve"> </w:t>
      </w:r>
      <w:r w:rsidR="00563152" w:rsidRPr="00111A38">
        <w:rPr>
          <w:rFonts w:ascii="Arial" w:hAnsi="Arial" w:cs="Arial"/>
        </w:rPr>
        <w:t>pour la surveillance de la cantine</w:t>
      </w:r>
      <w:r w:rsidR="00554BA0">
        <w:rPr>
          <w:rFonts w:ascii="Arial" w:hAnsi="Arial" w:cs="Arial"/>
        </w:rPr>
        <w:t xml:space="preserve"> et</w:t>
      </w:r>
      <w:r w:rsidR="007A0BD8">
        <w:rPr>
          <w:rFonts w:ascii="Arial" w:hAnsi="Arial" w:cs="Arial"/>
        </w:rPr>
        <w:t xml:space="preserve"> la</w:t>
      </w:r>
      <w:r w:rsidR="00554BA0">
        <w:rPr>
          <w:rFonts w:ascii="Arial" w:hAnsi="Arial" w:cs="Arial"/>
        </w:rPr>
        <w:t xml:space="preserve"> ge</w:t>
      </w:r>
      <w:r w:rsidR="00C60D7D">
        <w:rPr>
          <w:rFonts w:ascii="Arial" w:hAnsi="Arial" w:cs="Arial"/>
        </w:rPr>
        <w:t>stion de</w:t>
      </w:r>
      <w:r w:rsidR="00554BA0">
        <w:rPr>
          <w:rFonts w:ascii="Arial" w:hAnsi="Arial" w:cs="Arial"/>
        </w:rPr>
        <w:t xml:space="preserve"> </w:t>
      </w:r>
      <w:r w:rsidR="00563152" w:rsidRPr="00111A38">
        <w:rPr>
          <w:rFonts w:ascii="Arial" w:hAnsi="Arial" w:cs="Arial"/>
        </w:rPr>
        <w:t>la salle</w:t>
      </w:r>
      <w:r w:rsidR="00914C0C">
        <w:rPr>
          <w:rFonts w:ascii="Arial" w:hAnsi="Arial" w:cs="Arial"/>
        </w:rPr>
        <w:t xml:space="preserve"> Fonteneau</w:t>
      </w:r>
      <w:r w:rsidR="00563152" w:rsidRPr="00111A38">
        <w:rPr>
          <w:rFonts w:ascii="Arial" w:hAnsi="Arial" w:cs="Arial"/>
        </w:rPr>
        <w:t xml:space="preserve">. </w:t>
      </w:r>
      <w:r w:rsidR="007A0BD8">
        <w:rPr>
          <w:rFonts w:ascii="Arial" w:hAnsi="Arial" w:cs="Arial"/>
        </w:rPr>
        <w:t>De ce fait, l</w:t>
      </w:r>
      <w:r w:rsidR="00C60D7D">
        <w:rPr>
          <w:rFonts w:ascii="Arial" w:hAnsi="Arial" w:cs="Arial"/>
        </w:rPr>
        <w:t xml:space="preserve">ancement d’un recrutement qui a abouti sur </w:t>
      </w:r>
      <w:r w:rsidR="00574C68" w:rsidRPr="00111A38">
        <w:rPr>
          <w:rFonts w:ascii="Arial" w:hAnsi="Arial" w:cs="Arial"/>
        </w:rPr>
        <w:t>3 candidatures</w:t>
      </w:r>
      <w:r w:rsidR="004E359E">
        <w:rPr>
          <w:rFonts w:ascii="Arial" w:hAnsi="Arial" w:cs="Arial"/>
        </w:rPr>
        <w:t>.</w:t>
      </w:r>
    </w:p>
    <w:p w14:paraId="798E6953" w14:textId="77777777" w:rsidR="004E359E" w:rsidRPr="00111A38" w:rsidRDefault="004E359E" w:rsidP="00111A38">
      <w:pPr>
        <w:pStyle w:val="Paragraphedeliste"/>
        <w:ind w:left="780"/>
        <w:jc w:val="both"/>
        <w:rPr>
          <w:rFonts w:ascii="Arial" w:hAnsi="Arial" w:cs="Arial"/>
        </w:rPr>
      </w:pPr>
    </w:p>
    <w:p w14:paraId="6B3E0595" w14:textId="77777777" w:rsidR="00161164" w:rsidRPr="00914C0C" w:rsidRDefault="007E06BC" w:rsidP="00B91D6F">
      <w:pPr>
        <w:pStyle w:val="Paragraphedeliste"/>
        <w:numPr>
          <w:ilvl w:val="0"/>
          <w:numId w:val="18"/>
        </w:numPr>
        <w:jc w:val="both"/>
        <w:rPr>
          <w:rFonts w:ascii="Arial" w:hAnsi="Arial" w:cs="Arial"/>
          <w:b/>
          <w:bCs/>
        </w:rPr>
      </w:pPr>
      <w:r w:rsidRPr="00914C0C">
        <w:rPr>
          <w:rFonts w:ascii="Arial" w:hAnsi="Arial" w:cs="Arial"/>
          <w:b/>
          <w:bCs/>
        </w:rPr>
        <w:t>Point sur les écoles</w:t>
      </w:r>
      <w:r w:rsidR="001A2336" w:rsidRPr="00914C0C">
        <w:rPr>
          <w:rFonts w:ascii="Arial" w:hAnsi="Arial" w:cs="Arial"/>
          <w:b/>
          <w:bCs/>
        </w:rPr>
        <w:t xml:space="preserve"> : </w:t>
      </w:r>
    </w:p>
    <w:p w14:paraId="04B4C184" w14:textId="06B0152C" w:rsidR="00161164" w:rsidRDefault="006B07B0" w:rsidP="00161164">
      <w:pPr>
        <w:pStyle w:val="Paragraphedeliste"/>
        <w:numPr>
          <w:ilvl w:val="0"/>
          <w:numId w:val="36"/>
        </w:numPr>
        <w:jc w:val="both"/>
        <w:rPr>
          <w:rFonts w:ascii="Arial" w:hAnsi="Arial" w:cs="Arial"/>
        </w:rPr>
      </w:pPr>
      <w:r w:rsidRPr="00161164">
        <w:rPr>
          <w:rFonts w:ascii="Arial" w:hAnsi="Arial" w:cs="Arial"/>
        </w:rPr>
        <w:t>Départ</w:t>
      </w:r>
      <w:r w:rsidR="001A2336" w:rsidRPr="00161164">
        <w:rPr>
          <w:rFonts w:ascii="Arial" w:hAnsi="Arial" w:cs="Arial"/>
        </w:rPr>
        <w:t xml:space="preserve"> de Anaëlle</w:t>
      </w:r>
      <w:r w:rsidR="00161164">
        <w:rPr>
          <w:rFonts w:ascii="Arial" w:hAnsi="Arial" w:cs="Arial"/>
        </w:rPr>
        <w:t xml:space="preserve"> à la direction de l’école publique</w:t>
      </w:r>
      <w:r w:rsidR="001A2336" w:rsidRPr="00161164">
        <w:rPr>
          <w:rFonts w:ascii="Arial" w:hAnsi="Arial" w:cs="Arial"/>
        </w:rPr>
        <w:t xml:space="preserve">. </w:t>
      </w:r>
    </w:p>
    <w:p w14:paraId="17F852C3" w14:textId="77777777" w:rsidR="006B07B0" w:rsidRDefault="001418BE" w:rsidP="006B07B0">
      <w:pPr>
        <w:pStyle w:val="Paragraphedeliste"/>
        <w:ind w:left="780"/>
        <w:jc w:val="both"/>
        <w:rPr>
          <w:rFonts w:ascii="Arial" w:hAnsi="Arial" w:cs="Arial"/>
        </w:rPr>
      </w:pPr>
      <w:r>
        <w:rPr>
          <w:rFonts w:ascii="Arial" w:hAnsi="Arial" w:cs="Arial"/>
        </w:rPr>
        <w:t>Du côté de l’école privée</w:t>
      </w:r>
      <w:r w:rsidR="00374EF2" w:rsidRPr="00161164">
        <w:rPr>
          <w:rFonts w:ascii="Arial" w:hAnsi="Arial" w:cs="Arial"/>
        </w:rPr>
        <w:t>, les 2 co</w:t>
      </w:r>
      <w:r>
        <w:rPr>
          <w:rFonts w:ascii="Arial" w:hAnsi="Arial" w:cs="Arial"/>
        </w:rPr>
        <w:t>-</w:t>
      </w:r>
      <w:r w:rsidR="00374EF2" w:rsidRPr="00161164">
        <w:rPr>
          <w:rFonts w:ascii="Arial" w:hAnsi="Arial" w:cs="Arial"/>
        </w:rPr>
        <w:t xml:space="preserve">directrices restent. Réunion fin août </w:t>
      </w:r>
      <w:r w:rsidR="008E5927" w:rsidRPr="00161164">
        <w:rPr>
          <w:rFonts w:ascii="Arial" w:hAnsi="Arial" w:cs="Arial"/>
        </w:rPr>
        <w:t xml:space="preserve">avec </w:t>
      </w:r>
      <w:r w:rsidR="006B07B0">
        <w:rPr>
          <w:rFonts w:ascii="Arial" w:hAnsi="Arial" w:cs="Arial"/>
        </w:rPr>
        <w:t>l</w:t>
      </w:r>
      <w:r w:rsidR="008E5927" w:rsidRPr="00161164">
        <w:rPr>
          <w:rFonts w:ascii="Arial" w:hAnsi="Arial" w:cs="Arial"/>
        </w:rPr>
        <w:t xml:space="preserve">es </w:t>
      </w:r>
      <w:r>
        <w:rPr>
          <w:rFonts w:ascii="Arial" w:hAnsi="Arial" w:cs="Arial"/>
        </w:rPr>
        <w:t xml:space="preserve">3 </w:t>
      </w:r>
      <w:r w:rsidR="008E5927" w:rsidRPr="00161164">
        <w:rPr>
          <w:rFonts w:ascii="Arial" w:hAnsi="Arial" w:cs="Arial"/>
        </w:rPr>
        <w:t xml:space="preserve">directrices. </w:t>
      </w:r>
    </w:p>
    <w:p w14:paraId="0F00BE38" w14:textId="7F176899" w:rsidR="007E06BC" w:rsidRDefault="008E5927" w:rsidP="006B07B0">
      <w:pPr>
        <w:pStyle w:val="Paragraphedeliste"/>
        <w:ind w:left="780"/>
        <w:jc w:val="both"/>
        <w:rPr>
          <w:rFonts w:ascii="Arial" w:hAnsi="Arial" w:cs="Arial"/>
        </w:rPr>
      </w:pPr>
      <w:r w:rsidRPr="00161164">
        <w:rPr>
          <w:rFonts w:ascii="Arial" w:hAnsi="Arial" w:cs="Arial"/>
        </w:rPr>
        <w:t xml:space="preserve">L’association des </w:t>
      </w:r>
      <w:r w:rsidR="00B94FD6" w:rsidRPr="00161164">
        <w:rPr>
          <w:rFonts w:ascii="Arial" w:hAnsi="Arial" w:cs="Arial"/>
        </w:rPr>
        <w:t>A</w:t>
      </w:r>
      <w:r w:rsidRPr="00161164">
        <w:rPr>
          <w:rFonts w:ascii="Arial" w:hAnsi="Arial" w:cs="Arial"/>
        </w:rPr>
        <w:t>rti</w:t>
      </w:r>
      <w:r w:rsidR="00B94FD6" w:rsidRPr="00161164">
        <w:rPr>
          <w:rFonts w:ascii="Arial" w:hAnsi="Arial" w:cs="Arial"/>
        </w:rPr>
        <w:t>stes souhaiterait apporter des modi</w:t>
      </w:r>
      <w:r w:rsidR="00273190" w:rsidRPr="00161164">
        <w:rPr>
          <w:rFonts w:ascii="Arial" w:hAnsi="Arial" w:cs="Arial"/>
        </w:rPr>
        <w:t>f</w:t>
      </w:r>
      <w:r w:rsidR="006B07B0">
        <w:rPr>
          <w:rFonts w:ascii="Arial" w:hAnsi="Arial" w:cs="Arial"/>
        </w:rPr>
        <w:t>ication</w:t>
      </w:r>
      <w:r w:rsidR="00273190" w:rsidRPr="00161164">
        <w:rPr>
          <w:rFonts w:ascii="Arial" w:hAnsi="Arial" w:cs="Arial"/>
        </w:rPr>
        <w:t>s aux horaires</w:t>
      </w:r>
      <w:r w:rsidR="003123F3" w:rsidRPr="00161164">
        <w:rPr>
          <w:rFonts w:ascii="Arial" w:hAnsi="Arial" w:cs="Arial"/>
        </w:rPr>
        <w:t>.</w:t>
      </w:r>
    </w:p>
    <w:p w14:paraId="399758A1" w14:textId="77777777" w:rsidR="00161164" w:rsidRPr="00161164" w:rsidRDefault="00161164" w:rsidP="00161164">
      <w:pPr>
        <w:pStyle w:val="Paragraphedeliste"/>
        <w:ind w:left="780"/>
        <w:jc w:val="both"/>
        <w:rPr>
          <w:rFonts w:ascii="Arial" w:hAnsi="Arial" w:cs="Arial"/>
        </w:rPr>
      </w:pPr>
    </w:p>
    <w:p w14:paraId="33BA7BDE" w14:textId="549CBE7C" w:rsidR="00FF41E8" w:rsidRPr="00666700" w:rsidRDefault="00863D91" w:rsidP="00B91D6F">
      <w:pPr>
        <w:pStyle w:val="Paragraphedeliste"/>
        <w:numPr>
          <w:ilvl w:val="0"/>
          <w:numId w:val="18"/>
        </w:numPr>
        <w:jc w:val="both"/>
        <w:rPr>
          <w:rFonts w:ascii="Arial" w:hAnsi="Arial" w:cs="Arial"/>
          <w:i/>
          <w:iCs/>
          <w:u w:val="single"/>
        </w:rPr>
      </w:pPr>
      <w:r>
        <w:rPr>
          <w:rFonts w:ascii="Arial" w:hAnsi="Arial" w:cs="Arial"/>
        </w:rPr>
        <w:t>Point sur le pr</w:t>
      </w:r>
      <w:r w:rsidR="00FF41E8">
        <w:rPr>
          <w:rFonts w:ascii="Arial" w:hAnsi="Arial" w:cs="Arial"/>
        </w:rPr>
        <w:t xml:space="preserve">ojet de </w:t>
      </w:r>
      <w:r>
        <w:rPr>
          <w:rFonts w:ascii="Arial" w:hAnsi="Arial" w:cs="Arial"/>
        </w:rPr>
        <w:t>centrale</w:t>
      </w:r>
      <w:r w:rsidR="00FF41E8">
        <w:rPr>
          <w:rFonts w:ascii="Arial" w:hAnsi="Arial" w:cs="Arial"/>
        </w:rPr>
        <w:t xml:space="preserve"> photovoltaïques à La Mairée</w:t>
      </w:r>
    </w:p>
    <w:p w14:paraId="535027D2" w14:textId="77777777" w:rsidR="00666700" w:rsidRPr="00417CF4" w:rsidRDefault="00666700" w:rsidP="00666700">
      <w:pPr>
        <w:pStyle w:val="Paragraphedeliste"/>
        <w:ind w:left="1428"/>
        <w:jc w:val="both"/>
        <w:rPr>
          <w:rFonts w:ascii="Arial" w:hAnsi="Arial" w:cs="Arial"/>
          <w:i/>
          <w:iCs/>
          <w:u w:val="single"/>
        </w:rPr>
      </w:pPr>
    </w:p>
    <w:p w14:paraId="1603F23C" w14:textId="56C49A1D" w:rsidR="000B11E9" w:rsidRPr="00C55C29" w:rsidRDefault="00666700" w:rsidP="00BA7068">
      <w:pPr>
        <w:pStyle w:val="Paragraphedeliste"/>
        <w:numPr>
          <w:ilvl w:val="0"/>
          <w:numId w:val="18"/>
        </w:numPr>
        <w:jc w:val="both"/>
        <w:rPr>
          <w:rFonts w:ascii="Arial" w:hAnsi="Arial" w:cs="Arial"/>
          <w:i/>
          <w:iCs/>
          <w:u w:val="single"/>
        </w:rPr>
      </w:pPr>
      <w:r>
        <w:rPr>
          <w:rFonts w:ascii="Arial" w:hAnsi="Arial" w:cs="Arial"/>
        </w:rPr>
        <w:t xml:space="preserve">Claude BENETEAU informe que </w:t>
      </w:r>
      <w:r w:rsidR="000B11E9">
        <w:rPr>
          <w:rFonts w:ascii="Arial" w:hAnsi="Arial" w:cs="Arial"/>
        </w:rPr>
        <w:t xml:space="preserve">L’association </w:t>
      </w:r>
      <w:r w:rsidR="004A0716">
        <w:rPr>
          <w:rFonts w:ascii="Arial" w:hAnsi="Arial" w:cs="Arial"/>
        </w:rPr>
        <w:t>APPEL DETRESSE</w:t>
      </w:r>
      <w:r w:rsidR="000B11E9">
        <w:rPr>
          <w:rFonts w:ascii="Arial" w:hAnsi="Arial" w:cs="Arial"/>
        </w:rPr>
        <w:t xml:space="preserve"> demande la salle au mois de novembre</w:t>
      </w:r>
      <w:r w:rsidR="008C074F">
        <w:rPr>
          <w:rFonts w:ascii="Arial" w:hAnsi="Arial" w:cs="Arial"/>
        </w:rPr>
        <w:t xml:space="preserve"> pour un week-end.</w:t>
      </w:r>
    </w:p>
    <w:p w14:paraId="2351F516" w14:textId="2FE33A75" w:rsidR="00C55C29" w:rsidRPr="00920082" w:rsidRDefault="00C55C29" w:rsidP="00920082">
      <w:pPr>
        <w:pStyle w:val="Paragraphedeliste"/>
        <w:ind w:left="1428"/>
        <w:jc w:val="both"/>
        <w:rPr>
          <w:rFonts w:ascii="Arial" w:hAnsi="Arial" w:cs="Arial"/>
        </w:rPr>
      </w:pPr>
      <w:r w:rsidRPr="00920082">
        <w:rPr>
          <w:rFonts w:ascii="Arial" w:hAnsi="Arial" w:cs="Arial"/>
        </w:rPr>
        <w:t xml:space="preserve">Valérie TONARELLI signale que le mois de novembre affiche complet au niveau des réservations de salle et de ce fait, que celle-ci ne pourra être disponible </w:t>
      </w:r>
      <w:r w:rsidR="00920082" w:rsidRPr="00920082">
        <w:rPr>
          <w:rFonts w:ascii="Arial" w:hAnsi="Arial" w:cs="Arial"/>
        </w:rPr>
        <w:t>pour l’association APPEL DETRESSE.</w:t>
      </w:r>
    </w:p>
    <w:p w14:paraId="279A11C7" w14:textId="77777777" w:rsidR="008C074F" w:rsidRPr="0040631E" w:rsidRDefault="008C074F" w:rsidP="00B715FD">
      <w:pPr>
        <w:pStyle w:val="Paragraphedeliste"/>
        <w:ind w:left="1428"/>
        <w:jc w:val="both"/>
        <w:rPr>
          <w:rFonts w:ascii="Arial" w:hAnsi="Arial" w:cs="Arial"/>
          <w:i/>
          <w:iCs/>
          <w:u w:val="single"/>
        </w:rPr>
      </w:pPr>
    </w:p>
    <w:sectPr w:rsidR="008C074F" w:rsidRPr="004063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altName w:val="Calibri"/>
    <w:charset w:val="00"/>
    <w:family w:val="auto"/>
    <w:pitch w:val="variable"/>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4E68"/>
    <w:multiLevelType w:val="hybridMultilevel"/>
    <w:tmpl w:val="3BCA3E8E"/>
    <w:lvl w:ilvl="0" w:tplc="FFFFFFFF">
      <w:start w:val="1"/>
      <w:numFmt w:val="decimal"/>
      <w:lvlText w:val="%1-"/>
      <w:lvlJc w:val="left"/>
      <w:pPr>
        <w:ind w:left="420" w:hanging="360"/>
      </w:pPr>
      <w:rPr>
        <w:rFonts w:cs="Times New Roman"/>
        <w:b/>
        <w:bCs/>
      </w:rPr>
    </w:lvl>
    <w:lvl w:ilvl="1" w:tplc="FFFFFFFF">
      <w:start w:val="1"/>
      <w:numFmt w:val="lowerLetter"/>
      <w:lvlText w:val="%2."/>
      <w:lvlJc w:val="left"/>
      <w:pPr>
        <w:ind w:left="1140" w:hanging="360"/>
      </w:pPr>
      <w:rPr>
        <w:rFonts w:cs="Times New Roman"/>
      </w:rPr>
    </w:lvl>
    <w:lvl w:ilvl="2" w:tplc="FFFFFFFF">
      <w:start w:val="1"/>
      <w:numFmt w:val="lowerRoman"/>
      <w:lvlText w:val="%3."/>
      <w:lvlJc w:val="right"/>
      <w:pPr>
        <w:ind w:left="1860" w:hanging="180"/>
      </w:pPr>
      <w:rPr>
        <w:rFonts w:cs="Times New Roman"/>
      </w:rPr>
    </w:lvl>
    <w:lvl w:ilvl="3" w:tplc="FFFFFFFF">
      <w:start w:val="1"/>
      <w:numFmt w:val="decimal"/>
      <w:lvlText w:val="%4."/>
      <w:lvlJc w:val="left"/>
      <w:pPr>
        <w:ind w:left="2580" w:hanging="360"/>
      </w:pPr>
      <w:rPr>
        <w:rFonts w:cs="Times New Roman"/>
      </w:rPr>
    </w:lvl>
    <w:lvl w:ilvl="4" w:tplc="FFFFFFFF">
      <w:start w:val="1"/>
      <w:numFmt w:val="lowerLetter"/>
      <w:lvlText w:val="%5."/>
      <w:lvlJc w:val="left"/>
      <w:pPr>
        <w:ind w:left="3300" w:hanging="360"/>
      </w:pPr>
      <w:rPr>
        <w:rFonts w:cs="Times New Roman"/>
      </w:rPr>
    </w:lvl>
    <w:lvl w:ilvl="5" w:tplc="FFFFFFFF">
      <w:start w:val="1"/>
      <w:numFmt w:val="lowerRoman"/>
      <w:lvlText w:val="%6."/>
      <w:lvlJc w:val="right"/>
      <w:pPr>
        <w:ind w:left="4020" w:hanging="180"/>
      </w:pPr>
      <w:rPr>
        <w:rFonts w:cs="Times New Roman"/>
      </w:rPr>
    </w:lvl>
    <w:lvl w:ilvl="6" w:tplc="FFFFFFFF">
      <w:start w:val="1"/>
      <w:numFmt w:val="decimal"/>
      <w:lvlText w:val="%7."/>
      <w:lvlJc w:val="left"/>
      <w:pPr>
        <w:ind w:left="4740" w:hanging="360"/>
      </w:pPr>
      <w:rPr>
        <w:rFonts w:cs="Times New Roman"/>
      </w:rPr>
    </w:lvl>
    <w:lvl w:ilvl="7" w:tplc="FFFFFFFF">
      <w:start w:val="1"/>
      <w:numFmt w:val="lowerLetter"/>
      <w:lvlText w:val="%8."/>
      <w:lvlJc w:val="left"/>
      <w:pPr>
        <w:ind w:left="5460" w:hanging="360"/>
      </w:pPr>
      <w:rPr>
        <w:rFonts w:cs="Times New Roman"/>
      </w:rPr>
    </w:lvl>
    <w:lvl w:ilvl="8" w:tplc="FFFFFFFF">
      <w:start w:val="1"/>
      <w:numFmt w:val="lowerRoman"/>
      <w:lvlText w:val="%9."/>
      <w:lvlJc w:val="right"/>
      <w:pPr>
        <w:ind w:left="6180" w:hanging="180"/>
      </w:pPr>
      <w:rPr>
        <w:rFonts w:cs="Times New Roman"/>
      </w:rPr>
    </w:lvl>
  </w:abstractNum>
  <w:abstractNum w:abstractNumId="1" w15:restartNumberingAfterBreak="0">
    <w:nsid w:val="03712F37"/>
    <w:multiLevelType w:val="hybridMultilevel"/>
    <w:tmpl w:val="CA3ACD38"/>
    <w:lvl w:ilvl="0" w:tplc="FFFFFFFF">
      <w:start w:val="1"/>
      <w:numFmt w:val="decimal"/>
      <w:lvlText w:val="%1-"/>
      <w:lvlJc w:val="left"/>
      <w:pPr>
        <w:ind w:left="420" w:hanging="360"/>
      </w:pPr>
      <w:rPr>
        <w:rFonts w:cs="Times New Roman"/>
        <w:b/>
        <w:bCs/>
      </w:rPr>
    </w:lvl>
    <w:lvl w:ilvl="1" w:tplc="FFFFFFFF">
      <w:start w:val="1"/>
      <w:numFmt w:val="lowerLetter"/>
      <w:lvlText w:val="%2."/>
      <w:lvlJc w:val="left"/>
      <w:pPr>
        <w:ind w:left="1140" w:hanging="360"/>
      </w:pPr>
      <w:rPr>
        <w:rFonts w:cs="Times New Roman"/>
      </w:rPr>
    </w:lvl>
    <w:lvl w:ilvl="2" w:tplc="FFFFFFFF">
      <w:start w:val="1"/>
      <w:numFmt w:val="lowerRoman"/>
      <w:lvlText w:val="%3."/>
      <w:lvlJc w:val="right"/>
      <w:pPr>
        <w:ind w:left="1860" w:hanging="180"/>
      </w:pPr>
      <w:rPr>
        <w:rFonts w:cs="Times New Roman"/>
      </w:rPr>
    </w:lvl>
    <w:lvl w:ilvl="3" w:tplc="FFFFFFFF">
      <w:start w:val="1"/>
      <w:numFmt w:val="decimal"/>
      <w:lvlText w:val="%4."/>
      <w:lvlJc w:val="left"/>
      <w:pPr>
        <w:ind w:left="2580" w:hanging="360"/>
      </w:pPr>
      <w:rPr>
        <w:rFonts w:cs="Times New Roman"/>
      </w:rPr>
    </w:lvl>
    <w:lvl w:ilvl="4" w:tplc="FFFFFFFF">
      <w:start w:val="1"/>
      <w:numFmt w:val="lowerLetter"/>
      <w:lvlText w:val="%5."/>
      <w:lvlJc w:val="left"/>
      <w:pPr>
        <w:ind w:left="3300" w:hanging="360"/>
      </w:pPr>
      <w:rPr>
        <w:rFonts w:cs="Times New Roman"/>
      </w:rPr>
    </w:lvl>
    <w:lvl w:ilvl="5" w:tplc="FFFFFFFF">
      <w:start w:val="1"/>
      <w:numFmt w:val="lowerRoman"/>
      <w:lvlText w:val="%6."/>
      <w:lvlJc w:val="right"/>
      <w:pPr>
        <w:ind w:left="4020" w:hanging="180"/>
      </w:pPr>
      <w:rPr>
        <w:rFonts w:cs="Times New Roman"/>
      </w:rPr>
    </w:lvl>
    <w:lvl w:ilvl="6" w:tplc="FFFFFFFF">
      <w:start w:val="1"/>
      <w:numFmt w:val="decimal"/>
      <w:lvlText w:val="%7."/>
      <w:lvlJc w:val="left"/>
      <w:pPr>
        <w:ind w:left="4740" w:hanging="360"/>
      </w:pPr>
      <w:rPr>
        <w:rFonts w:cs="Times New Roman"/>
      </w:rPr>
    </w:lvl>
    <w:lvl w:ilvl="7" w:tplc="FFFFFFFF">
      <w:start w:val="1"/>
      <w:numFmt w:val="lowerLetter"/>
      <w:lvlText w:val="%8."/>
      <w:lvlJc w:val="left"/>
      <w:pPr>
        <w:ind w:left="5460" w:hanging="360"/>
      </w:pPr>
      <w:rPr>
        <w:rFonts w:cs="Times New Roman"/>
      </w:rPr>
    </w:lvl>
    <w:lvl w:ilvl="8" w:tplc="FFFFFFFF">
      <w:start w:val="1"/>
      <w:numFmt w:val="lowerRoman"/>
      <w:lvlText w:val="%9."/>
      <w:lvlJc w:val="right"/>
      <w:pPr>
        <w:ind w:left="6180" w:hanging="180"/>
      </w:pPr>
      <w:rPr>
        <w:rFonts w:cs="Times New Roman"/>
      </w:rPr>
    </w:lvl>
  </w:abstractNum>
  <w:abstractNum w:abstractNumId="2" w15:restartNumberingAfterBreak="0">
    <w:nsid w:val="045E46AB"/>
    <w:multiLevelType w:val="hybridMultilevel"/>
    <w:tmpl w:val="2BE44A90"/>
    <w:lvl w:ilvl="0" w:tplc="8A1E3CD6">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6A635E9"/>
    <w:multiLevelType w:val="hybridMultilevel"/>
    <w:tmpl w:val="464C56C0"/>
    <w:lvl w:ilvl="0" w:tplc="B5D89A1A">
      <w:start w:val="854"/>
      <w:numFmt w:val="bullet"/>
      <w:lvlText w:val="–"/>
      <w:lvlJc w:val="left"/>
      <w:pPr>
        <w:ind w:left="927" w:hanging="360"/>
      </w:pPr>
      <w:rPr>
        <w:rFonts w:ascii="Arial" w:eastAsia="Marianne"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 w15:restartNumberingAfterBreak="0">
    <w:nsid w:val="0CB64341"/>
    <w:multiLevelType w:val="hybridMultilevel"/>
    <w:tmpl w:val="C090F9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C61B90"/>
    <w:multiLevelType w:val="hybridMultilevel"/>
    <w:tmpl w:val="58FC4A9A"/>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6" w15:restartNumberingAfterBreak="0">
    <w:nsid w:val="0E6D1BDB"/>
    <w:multiLevelType w:val="hybridMultilevel"/>
    <w:tmpl w:val="33387D50"/>
    <w:lvl w:ilvl="0" w:tplc="FFFFFFFF">
      <w:start w:val="1"/>
      <w:numFmt w:val="decimal"/>
      <w:lvlText w:val="%1-"/>
      <w:lvlJc w:val="left"/>
      <w:pPr>
        <w:ind w:left="420" w:hanging="360"/>
      </w:pPr>
      <w:rPr>
        <w:rFonts w:cs="Times New Roman"/>
        <w:b/>
        <w:bCs/>
      </w:rPr>
    </w:lvl>
    <w:lvl w:ilvl="1" w:tplc="FFFFFFFF">
      <w:start w:val="1"/>
      <w:numFmt w:val="lowerLetter"/>
      <w:lvlText w:val="%2."/>
      <w:lvlJc w:val="left"/>
      <w:pPr>
        <w:ind w:left="1140" w:hanging="360"/>
      </w:pPr>
      <w:rPr>
        <w:rFonts w:cs="Times New Roman"/>
      </w:rPr>
    </w:lvl>
    <w:lvl w:ilvl="2" w:tplc="FFFFFFFF">
      <w:start w:val="1"/>
      <w:numFmt w:val="lowerRoman"/>
      <w:lvlText w:val="%3."/>
      <w:lvlJc w:val="right"/>
      <w:pPr>
        <w:ind w:left="1860" w:hanging="180"/>
      </w:pPr>
      <w:rPr>
        <w:rFonts w:cs="Times New Roman"/>
      </w:rPr>
    </w:lvl>
    <w:lvl w:ilvl="3" w:tplc="FFFFFFFF">
      <w:start w:val="1"/>
      <w:numFmt w:val="decimal"/>
      <w:lvlText w:val="%4."/>
      <w:lvlJc w:val="left"/>
      <w:pPr>
        <w:ind w:left="2580" w:hanging="360"/>
      </w:pPr>
      <w:rPr>
        <w:rFonts w:cs="Times New Roman"/>
      </w:rPr>
    </w:lvl>
    <w:lvl w:ilvl="4" w:tplc="FFFFFFFF">
      <w:start w:val="1"/>
      <w:numFmt w:val="lowerLetter"/>
      <w:lvlText w:val="%5."/>
      <w:lvlJc w:val="left"/>
      <w:pPr>
        <w:ind w:left="3300" w:hanging="360"/>
      </w:pPr>
      <w:rPr>
        <w:rFonts w:cs="Times New Roman"/>
      </w:rPr>
    </w:lvl>
    <w:lvl w:ilvl="5" w:tplc="FFFFFFFF">
      <w:start w:val="1"/>
      <w:numFmt w:val="lowerRoman"/>
      <w:lvlText w:val="%6."/>
      <w:lvlJc w:val="right"/>
      <w:pPr>
        <w:ind w:left="4020" w:hanging="180"/>
      </w:pPr>
      <w:rPr>
        <w:rFonts w:cs="Times New Roman"/>
      </w:rPr>
    </w:lvl>
    <w:lvl w:ilvl="6" w:tplc="FFFFFFFF">
      <w:start w:val="1"/>
      <w:numFmt w:val="decimal"/>
      <w:lvlText w:val="%7."/>
      <w:lvlJc w:val="left"/>
      <w:pPr>
        <w:ind w:left="4740" w:hanging="360"/>
      </w:pPr>
      <w:rPr>
        <w:rFonts w:cs="Times New Roman"/>
      </w:rPr>
    </w:lvl>
    <w:lvl w:ilvl="7" w:tplc="FFFFFFFF">
      <w:start w:val="1"/>
      <w:numFmt w:val="lowerLetter"/>
      <w:lvlText w:val="%8."/>
      <w:lvlJc w:val="left"/>
      <w:pPr>
        <w:ind w:left="5460" w:hanging="360"/>
      </w:pPr>
      <w:rPr>
        <w:rFonts w:cs="Times New Roman"/>
      </w:rPr>
    </w:lvl>
    <w:lvl w:ilvl="8" w:tplc="FFFFFFFF">
      <w:start w:val="1"/>
      <w:numFmt w:val="lowerRoman"/>
      <w:lvlText w:val="%9."/>
      <w:lvlJc w:val="right"/>
      <w:pPr>
        <w:ind w:left="6180" w:hanging="180"/>
      </w:pPr>
      <w:rPr>
        <w:rFonts w:cs="Times New Roman"/>
      </w:rPr>
    </w:lvl>
  </w:abstractNum>
  <w:abstractNum w:abstractNumId="7" w15:restartNumberingAfterBreak="0">
    <w:nsid w:val="14523DCF"/>
    <w:multiLevelType w:val="hybridMultilevel"/>
    <w:tmpl w:val="F872BD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9633CB"/>
    <w:multiLevelType w:val="hybridMultilevel"/>
    <w:tmpl w:val="9DBA5862"/>
    <w:lvl w:ilvl="0" w:tplc="41781BC4">
      <w:start w:val="854"/>
      <w:numFmt w:val="bullet"/>
      <w:lvlText w:val="-"/>
      <w:lvlJc w:val="left"/>
      <w:pPr>
        <w:ind w:left="720" w:hanging="360"/>
      </w:pPr>
      <w:rPr>
        <w:rFonts w:ascii="Arial" w:eastAsia="Marianne"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4B4AE2"/>
    <w:multiLevelType w:val="hybridMultilevel"/>
    <w:tmpl w:val="21BED57A"/>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1F3039AA"/>
    <w:multiLevelType w:val="hybridMultilevel"/>
    <w:tmpl w:val="5C300026"/>
    <w:lvl w:ilvl="0" w:tplc="040C000B">
      <w:start w:val="1"/>
      <w:numFmt w:val="bullet"/>
      <w:lvlText w:val=""/>
      <w:lvlJc w:val="left"/>
      <w:pPr>
        <w:ind w:left="780" w:hanging="360"/>
      </w:pPr>
      <w:rPr>
        <w:rFonts w:ascii="Wingdings" w:hAnsi="Wingdings" w:cs="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1" w15:restartNumberingAfterBreak="0">
    <w:nsid w:val="1FAF2E4B"/>
    <w:multiLevelType w:val="hybridMultilevel"/>
    <w:tmpl w:val="3A9CF49E"/>
    <w:lvl w:ilvl="0" w:tplc="215E6272">
      <w:start w:val="854"/>
      <w:numFmt w:val="bullet"/>
      <w:lvlText w:val="-"/>
      <w:lvlJc w:val="left"/>
      <w:pPr>
        <w:ind w:left="720" w:hanging="360"/>
      </w:pPr>
      <w:rPr>
        <w:rFonts w:ascii="Arial" w:eastAsia="Times New Roman"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376DCE"/>
    <w:multiLevelType w:val="hybridMultilevel"/>
    <w:tmpl w:val="7F681C48"/>
    <w:lvl w:ilvl="0" w:tplc="8E4EBF5C">
      <w:start w:val="5"/>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2A4854D6"/>
    <w:multiLevelType w:val="hybridMultilevel"/>
    <w:tmpl w:val="B64899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2C4B0321"/>
    <w:multiLevelType w:val="hybridMultilevel"/>
    <w:tmpl w:val="948AEF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F84A0A"/>
    <w:multiLevelType w:val="hybridMultilevel"/>
    <w:tmpl w:val="F79843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FC587F"/>
    <w:multiLevelType w:val="hybridMultilevel"/>
    <w:tmpl w:val="30BC1D66"/>
    <w:lvl w:ilvl="0" w:tplc="D71E2EDC">
      <w:numFmt w:val="bullet"/>
      <w:lvlText w:val="-"/>
      <w:lvlJc w:val="left"/>
      <w:pPr>
        <w:ind w:left="720" w:hanging="360"/>
      </w:pPr>
      <w:rPr>
        <w:rFonts w:ascii="Aptos" w:eastAsia="Times New Roman" w:hAnsi="Aptos" w:cs="Arial" w:hint="default"/>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7370DD"/>
    <w:multiLevelType w:val="hybridMultilevel"/>
    <w:tmpl w:val="52E456E6"/>
    <w:lvl w:ilvl="0" w:tplc="38B0266C">
      <w:start w:val="1"/>
      <w:numFmt w:val="decimal"/>
      <w:lvlText w:val="%1-"/>
      <w:lvlJc w:val="left"/>
      <w:pPr>
        <w:ind w:left="420" w:hanging="360"/>
      </w:pPr>
      <w:rPr>
        <w:rFonts w:cs="Times New Roman"/>
        <w:b/>
        <w:bCs/>
      </w:rPr>
    </w:lvl>
    <w:lvl w:ilvl="1" w:tplc="040C0019">
      <w:start w:val="1"/>
      <w:numFmt w:val="lowerLetter"/>
      <w:lvlText w:val="%2."/>
      <w:lvlJc w:val="left"/>
      <w:pPr>
        <w:ind w:left="1140" w:hanging="360"/>
      </w:pPr>
      <w:rPr>
        <w:rFonts w:cs="Times New Roman"/>
      </w:rPr>
    </w:lvl>
    <w:lvl w:ilvl="2" w:tplc="040C001B">
      <w:start w:val="1"/>
      <w:numFmt w:val="lowerRoman"/>
      <w:lvlText w:val="%3."/>
      <w:lvlJc w:val="right"/>
      <w:pPr>
        <w:ind w:left="1860" w:hanging="180"/>
      </w:pPr>
      <w:rPr>
        <w:rFonts w:cs="Times New Roman"/>
      </w:rPr>
    </w:lvl>
    <w:lvl w:ilvl="3" w:tplc="040C000F">
      <w:start w:val="1"/>
      <w:numFmt w:val="decimal"/>
      <w:lvlText w:val="%4."/>
      <w:lvlJc w:val="left"/>
      <w:pPr>
        <w:ind w:left="2580" w:hanging="360"/>
      </w:pPr>
      <w:rPr>
        <w:rFonts w:cs="Times New Roman"/>
      </w:rPr>
    </w:lvl>
    <w:lvl w:ilvl="4" w:tplc="040C0019">
      <w:start w:val="1"/>
      <w:numFmt w:val="lowerLetter"/>
      <w:lvlText w:val="%5."/>
      <w:lvlJc w:val="left"/>
      <w:pPr>
        <w:ind w:left="3300" w:hanging="360"/>
      </w:pPr>
      <w:rPr>
        <w:rFonts w:cs="Times New Roman"/>
      </w:rPr>
    </w:lvl>
    <w:lvl w:ilvl="5" w:tplc="040C001B">
      <w:start w:val="1"/>
      <w:numFmt w:val="lowerRoman"/>
      <w:lvlText w:val="%6."/>
      <w:lvlJc w:val="right"/>
      <w:pPr>
        <w:ind w:left="4020" w:hanging="180"/>
      </w:pPr>
      <w:rPr>
        <w:rFonts w:cs="Times New Roman"/>
      </w:rPr>
    </w:lvl>
    <w:lvl w:ilvl="6" w:tplc="040C000F">
      <w:start w:val="1"/>
      <w:numFmt w:val="decimal"/>
      <w:lvlText w:val="%7."/>
      <w:lvlJc w:val="left"/>
      <w:pPr>
        <w:ind w:left="4740" w:hanging="360"/>
      </w:pPr>
      <w:rPr>
        <w:rFonts w:cs="Times New Roman"/>
      </w:rPr>
    </w:lvl>
    <w:lvl w:ilvl="7" w:tplc="040C0019">
      <w:start w:val="1"/>
      <w:numFmt w:val="lowerLetter"/>
      <w:lvlText w:val="%8."/>
      <w:lvlJc w:val="left"/>
      <w:pPr>
        <w:ind w:left="5460" w:hanging="360"/>
      </w:pPr>
      <w:rPr>
        <w:rFonts w:cs="Times New Roman"/>
      </w:rPr>
    </w:lvl>
    <w:lvl w:ilvl="8" w:tplc="040C001B">
      <w:start w:val="1"/>
      <w:numFmt w:val="lowerRoman"/>
      <w:lvlText w:val="%9."/>
      <w:lvlJc w:val="right"/>
      <w:pPr>
        <w:ind w:left="6180" w:hanging="180"/>
      </w:pPr>
      <w:rPr>
        <w:rFonts w:cs="Times New Roman"/>
      </w:rPr>
    </w:lvl>
  </w:abstractNum>
  <w:abstractNum w:abstractNumId="18" w15:restartNumberingAfterBreak="0">
    <w:nsid w:val="30BB2388"/>
    <w:multiLevelType w:val="hybridMultilevel"/>
    <w:tmpl w:val="DC0C6D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1345B82"/>
    <w:multiLevelType w:val="hybridMultilevel"/>
    <w:tmpl w:val="C7660CC4"/>
    <w:lvl w:ilvl="0" w:tplc="FFFFFFFF">
      <w:start w:val="1"/>
      <w:numFmt w:val="decimal"/>
      <w:lvlText w:val="%1-"/>
      <w:lvlJc w:val="left"/>
      <w:pPr>
        <w:ind w:left="420" w:hanging="360"/>
      </w:pPr>
      <w:rPr>
        <w:rFonts w:cs="Times New Roman"/>
        <w:b/>
        <w:bCs/>
      </w:rPr>
    </w:lvl>
    <w:lvl w:ilvl="1" w:tplc="FFFFFFFF">
      <w:start w:val="1"/>
      <w:numFmt w:val="lowerLetter"/>
      <w:lvlText w:val="%2."/>
      <w:lvlJc w:val="left"/>
      <w:pPr>
        <w:ind w:left="1140" w:hanging="360"/>
      </w:pPr>
      <w:rPr>
        <w:rFonts w:cs="Times New Roman"/>
      </w:rPr>
    </w:lvl>
    <w:lvl w:ilvl="2" w:tplc="FFFFFFFF">
      <w:start w:val="1"/>
      <w:numFmt w:val="lowerRoman"/>
      <w:lvlText w:val="%3."/>
      <w:lvlJc w:val="right"/>
      <w:pPr>
        <w:ind w:left="1860" w:hanging="180"/>
      </w:pPr>
      <w:rPr>
        <w:rFonts w:cs="Times New Roman"/>
      </w:rPr>
    </w:lvl>
    <w:lvl w:ilvl="3" w:tplc="FFFFFFFF">
      <w:start w:val="1"/>
      <w:numFmt w:val="decimal"/>
      <w:lvlText w:val="%4."/>
      <w:lvlJc w:val="left"/>
      <w:pPr>
        <w:ind w:left="2580" w:hanging="360"/>
      </w:pPr>
      <w:rPr>
        <w:rFonts w:cs="Times New Roman"/>
      </w:rPr>
    </w:lvl>
    <w:lvl w:ilvl="4" w:tplc="FFFFFFFF">
      <w:start w:val="1"/>
      <w:numFmt w:val="lowerLetter"/>
      <w:lvlText w:val="%5."/>
      <w:lvlJc w:val="left"/>
      <w:pPr>
        <w:ind w:left="3300" w:hanging="360"/>
      </w:pPr>
      <w:rPr>
        <w:rFonts w:cs="Times New Roman"/>
      </w:rPr>
    </w:lvl>
    <w:lvl w:ilvl="5" w:tplc="FFFFFFFF">
      <w:start w:val="1"/>
      <w:numFmt w:val="lowerRoman"/>
      <w:lvlText w:val="%6."/>
      <w:lvlJc w:val="right"/>
      <w:pPr>
        <w:ind w:left="4020" w:hanging="180"/>
      </w:pPr>
      <w:rPr>
        <w:rFonts w:cs="Times New Roman"/>
      </w:rPr>
    </w:lvl>
    <w:lvl w:ilvl="6" w:tplc="FFFFFFFF">
      <w:start w:val="1"/>
      <w:numFmt w:val="decimal"/>
      <w:lvlText w:val="%7."/>
      <w:lvlJc w:val="left"/>
      <w:pPr>
        <w:ind w:left="4740" w:hanging="360"/>
      </w:pPr>
      <w:rPr>
        <w:rFonts w:cs="Times New Roman"/>
      </w:rPr>
    </w:lvl>
    <w:lvl w:ilvl="7" w:tplc="FFFFFFFF">
      <w:start w:val="1"/>
      <w:numFmt w:val="lowerLetter"/>
      <w:lvlText w:val="%8."/>
      <w:lvlJc w:val="left"/>
      <w:pPr>
        <w:ind w:left="5460" w:hanging="360"/>
      </w:pPr>
      <w:rPr>
        <w:rFonts w:cs="Times New Roman"/>
      </w:rPr>
    </w:lvl>
    <w:lvl w:ilvl="8" w:tplc="FFFFFFFF">
      <w:start w:val="1"/>
      <w:numFmt w:val="lowerRoman"/>
      <w:lvlText w:val="%9."/>
      <w:lvlJc w:val="right"/>
      <w:pPr>
        <w:ind w:left="6180" w:hanging="180"/>
      </w:pPr>
      <w:rPr>
        <w:rFonts w:cs="Times New Roman"/>
      </w:rPr>
    </w:lvl>
  </w:abstractNum>
  <w:abstractNum w:abstractNumId="20" w15:restartNumberingAfterBreak="0">
    <w:nsid w:val="37E33123"/>
    <w:multiLevelType w:val="hybridMultilevel"/>
    <w:tmpl w:val="A63A9E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BB128CE"/>
    <w:multiLevelType w:val="hybridMultilevel"/>
    <w:tmpl w:val="5D0615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F1C60AD"/>
    <w:multiLevelType w:val="hybridMultilevel"/>
    <w:tmpl w:val="193A1F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07F78CD"/>
    <w:multiLevelType w:val="hybridMultilevel"/>
    <w:tmpl w:val="82F68698"/>
    <w:lvl w:ilvl="0" w:tplc="FFFFFFFF">
      <w:start w:val="1"/>
      <w:numFmt w:val="decimal"/>
      <w:lvlText w:val="%1-"/>
      <w:lvlJc w:val="left"/>
      <w:pPr>
        <w:ind w:left="420" w:hanging="360"/>
      </w:pPr>
      <w:rPr>
        <w:rFonts w:cs="Times New Roman"/>
        <w:b/>
        <w:bCs/>
      </w:rPr>
    </w:lvl>
    <w:lvl w:ilvl="1" w:tplc="FFFFFFFF">
      <w:start w:val="1"/>
      <w:numFmt w:val="lowerLetter"/>
      <w:lvlText w:val="%2."/>
      <w:lvlJc w:val="left"/>
      <w:pPr>
        <w:ind w:left="1140" w:hanging="360"/>
      </w:pPr>
      <w:rPr>
        <w:rFonts w:cs="Times New Roman"/>
      </w:rPr>
    </w:lvl>
    <w:lvl w:ilvl="2" w:tplc="FFFFFFFF">
      <w:start w:val="1"/>
      <w:numFmt w:val="lowerRoman"/>
      <w:lvlText w:val="%3."/>
      <w:lvlJc w:val="right"/>
      <w:pPr>
        <w:ind w:left="1860" w:hanging="180"/>
      </w:pPr>
      <w:rPr>
        <w:rFonts w:cs="Times New Roman"/>
      </w:rPr>
    </w:lvl>
    <w:lvl w:ilvl="3" w:tplc="FFFFFFFF">
      <w:start w:val="1"/>
      <w:numFmt w:val="decimal"/>
      <w:lvlText w:val="%4."/>
      <w:lvlJc w:val="left"/>
      <w:pPr>
        <w:ind w:left="2580" w:hanging="360"/>
      </w:pPr>
      <w:rPr>
        <w:rFonts w:cs="Times New Roman"/>
      </w:rPr>
    </w:lvl>
    <w:lvl w:ilvl="4" w:tplc="FFFFFFFF">
      <w:start w:val="1"/>
      <w:numFmt w:val="lowerLetter"/>
      <w:lvlText w:val="%5."/>
      <w:lvlJc w:val="left"/>
      <w:pPr>
        <w:ind w:left="3300" w:hanging="360"/>
      </w:pPr>
      <w:rPr>
        <w:rFonts w:cs="Times New Roman"/>
      </w:rPr>
    </w:lvl>
    <w:lvl w:ilvl="5" w:tplc="FFFFFFFF">
      <w:start w:val="1"/>
      <w:numFmt w:val="lowerRoman"/>
      <w:lvlText w:val="%6."/>
      <w:lvlJc w:val="right"/>
      <w:pPr>
        <w:ind w:left="4020" w:hanging="180"/>
      </w:pPr>
      <w:rPr>
        <w:rFonts w:cs="Times New Roman"/>
      </w:rPr>
    </w:lvl>
    <w:lvl w:ilvl="6" w:tplc="FFFFFFFF">
      <w:start w:val="1"/>
      <w:numFmt w:val="decimal"/>
      <w:lvlText w:val="%7."/>
      <w:lvlJc w:val="left"/>
      <w:pPr>
        <w:ind w:left="4740" w:hanging="360"/>
      </w:pPr>
      <w:rPr>
        <w:rFonts w:cs="Times New Roman"/>
      </w:rPr>
    </w:lvl>
    <w:lvl w:ilvl="7" w:tplc="FFFFFFFF">
      <w:start w:val="1"/>
      <w:numFmt w:val="lowerLetter"/>
      <w:lvlText w:val="%8."/>
      <w:lvlJc w:val="left"/>
      <w:pPr>
        <w:ind w:left="5460" w:hanging="360"/>
      </w:pPr>
      <w:rPr>
        <w:rFonts w:cs="Times New Roman"/>
      </w:rPr>
    </w:lvl>
    <w:lvl w:ilvl="8" w:tplc="FFFFFFFF">
      <w:start w:val="1"/>
      <w:numFmt w:val="lowerRoman"/>
      <w:lvlText w:val="%9."/>
      <w:lvlJc w:val="right"/>
      <w:pPr>
        <w:ind w:left="6180" w:hanging="180"/>
      </w:pPr>
      <w:rPr>
        <w:rFonts w:cs="Times New Roman"/>
      </w:rPr>
    </w:lvl>
  </w:abstractNum>
  <w:abstractNum w:abstractNumId="24" w15:restartNumberingAfterBreak="0">
    <w:nsid w:val="45D5401B"/>
    <w:multiLevelType w:val="hybridMultilevel"/>
    <w:tmpl w:val="5330C35A"/>
    <w:lvl w:ilvl="0" w:tplc="040C000B">
      <w:start w:val="1"/>
      <w:numFmt w:val="bullet"/>
      <w:lvlText w:val=""/>
      <w:lvlJc w:val="left"/>
      <w:pPr>
        <w:ind w:left="720"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73320B2"/>
    <w:multiLevelType w:val="hybridMultilevel"/>
    <w:tmpl w:val="BA7A8DB8"/>
    <w:lvl w:ilvl="0" w:tplc="8E4EBF5C">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A1310A6"/>
    <w:multiLevelType w:val="hybridMultilevel"/>
    <w:tmpl w:val="2E40C18A"/>
    <w:lvl w:ilvl="0" w:tplc="FFFFFFFF">
      <w:start w:val="1"/>
      <w:numFmt w:val="decimal"/>
      <w:lvlText w:val="%1-"/>
      <w:lvlJc w:val="left"/>
      <w:pPr>
        <w:ind w:left="420" w:hanging="360"/>
      </w:pPr>
      <w:rPr>
        <w:rFonts w:cs="Times New Roman"/>
        <w:b/>
        <w:bCs/>
      </w:rPr>
    </w:lvl>
    <w:lvl w:ilvl="1" w:tplc="FFFFFFFF">
      <w:start w:val="1"/>
      <w:numFmt w:val="lowerLetter"/>
      <w:lvlText w:val="%2."/>
      <w:lvlJc w:val="left"/>
      <w:pPr>
        <w:ind w:left="1140" w:hanging="360"/>
      </w:pPr>
      <w:rPr>
        <w:rFonts w:cs="Times New Roman"/>
      </w:rPr>
    </w:lvl>
    <w:lvl w:ilvl="2" w:tplc="FFFFFFFF">
      <w:start w:val="1"/>
      <w:numFmt w:val="lowerRoman"/>
      <w:lvlText w:val="%3."/>
      <w:lvlJc w:val="right"/>
      <w:pPr>
        <w:ind w:left="1860" w:hanging="180"/>
      </w:pPr>
      <w:rPr>
        <w:rFonts w:cs="Times New Roman"/>
      </w:rPr>
    </w:lvl>
    <w:lvl w:ilvl="3" w:tplc="FFFFFFFF">
      <w:start w:val="1"/>
      <w:numFmt w:val="decimal"/>
      <w:lvlText w:val="%4."/>
      <w:lvlJc w:val="left"/>
      <w:pPr>
        <w:ind w:left="2580" w:hanging="360"/>
      </w:pPr>
      <w:rPr>
        <w:rFonts w:cs="Times New Roman"/>
      </w:rPr>
    </w:lvl>
    <w:lvl w:ilvl="4" w:tplc="FFFFFFFF">
      <w:start w:val="1"/>
      <w:numFmt w:val="lowerLetter"/>
      <w:lvlText w:val="%5."/>
      <w:lvlJc w:val="left"/>
      <w:pPr>
        <w:ind w:left="3300" w:hanging="360"/>
      </w:pPr>
      <w:rPr>
        <w:rFonts w:cs="Times New Roman"/>
      </w:rPr>
    </w:lvl>
    <w:lvl w:ilvl="5" w:tplc="FFFFFFFF">
      <w:start w:val="1"/>
      <w:numFmt w:val="lowerRoman"/>
      <w:lvlText w:val="%6."/>
      <w:lvlJc w:val="right"/>
      <w:pPr>
        <w:ind w:left="4020" w:hanging="180"/>
      </w:pPr>
      <w:rPr>
        <w:rFonts w:cs="Times New Roman"/>
      </w:rPr>
    </w:lvl>
    <w:lvl w:ilvl="6" w:tplc="FFFFFFFF">
      <w:start w:val="1"/>
      <w:numFmt w:val="decimal"/>
      <w:lvlText w:val="%7."/>
      <w:lvlJc w:val="left"/>
      <w:pPr>
        <w:ind w:left="4740" w:hanging="360"/>
      </w:pPr>
      <w:rPr>
        <w:rFonts w:cs="Times New Roman"/>
      </w:rPr>
    </w:lvl>
    <w:lvl w:ilvl="7" w:tplc="FFFFFFFF">
      <w:start w:val="1"/>
      <w:numFmt w:val="lowerLetter"/>
      <w:lvlText w:val="%8."/>
      <w:lvlJc w:val="left"/>
      <w:pPr>
        <w:ind w:left="5460" w:hanging="360"/>
      </w:pPr>
      <w:rPr>
        <w:rFonts w:cs="Times New Roman"/>
      </w:rPr>
    </w:lvl>
    <w:lvl w:ilvl="8" w:tplc="FFFFFFFF">
      <w:start w:val="1"/>
      <w:numFmt w:val="lowerRoman"/>
      <w:lvlText w:val="%9."/>
      <w:lvlJc w:val="right"/>
      <w:pPr>
        <w:ind w:left="6180" w:hanging="180"/>
      </w:pPr>
      <w:rPr>
        <w:rFonts w:cs="Times New Roman"/>
      </w:rPr>
    </w:lvl>
  </w:abstractNum>
  <w:abstractNum w:abstractNumId="27" w15:restartNumberingAfterBreak="0">
    <w:nsid w:val="550F65F7"/>
    <w:multiLevelType w:val="hybridMultilevel"/>
    <w:tmpl w:val="A4BAE57A"/>
    <w:lvl w:ilvl="0" w:tplc="18B8896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DBA6D51"/>
    <w:multiLevelType w:val="hybridMultilevel"/>
    <w:tmpl w:val="18C8FD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F201C16"/>
    <w:multiLevelType w:val="hybridMultilevel"/>
    <w:tmpl w:val="C68C799E"/>
    <w:lvl w:ilvl="0" w:tplc="040C000B">
      <w:start w:val="1"/>
      <w:numFmt w:val="bullet"/>
      <w:lvlText w:val=""/>
      <w:lvlJc w:val="left"/>
      <w:pPr>
        <w:ind w:left="1080" w:hanging="360"/>
      </w:pPr>
      <w:rPr>
        <w:rFonts w:ascii="Wingdings" w:hAnsi="Wingdings" w:cs="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67474AA5"/>
    <w:multiLevelType w:val="hybridMultilevel"/>
    <w:tmpl w:val="0B227A2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1" w15:restartNumberingAfterBreak="0">
    <w:nsid w:val="71D255AE"/>
    <w:multiLevelType w:val="hybridMultilevel"/>
    <w:tmpl w:val="7D00E052"/>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57F5A79"/>
    <w:multiLevelType w:val="multilevel"/>
    <w:tmpl w:val="4BF42AC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9340E27"/>
    <w:multiLevelType w:val="hybridMultilevel"/>
    <w:tmpl w:val="6E9275CC"/>
    <w:lvl w:ilvl="0" w:tplc="FFFFFFFF">
      <w:start w:val="1"/>
      <w:numFmt w:val="decimal"/>
      <w:lvlText w:val="%1-"/>
      <w:lvlJc w:val="left"/>
      <w:pPr>
        <w:ind w:left="420" w:hanging="360"/>
      </w:pPr>
      <w:rPr>
        <w:rFonts w:cs="Times New Roman"/>
        <w:b/>
        <w:bCs/>
      </w:rPr>
    </w:lvl>
    <w:lvl w:ilvl="1" w:tplc="FFFFFFFF">
      <w:start w:val="1"/>
      <w:numFmt w:val="lowerLetter"/>
      <w:lvlText w:val="%2."/>
      <w:lvlJc w:val="left"/>
      <w:pPr>
        <w:ind w:left="1140" w:hanging="360"/>
      </w:pPr>
      <w:rPr>
        <w:rFonts w:cs="Times New Roman"/>
      </w:rPr>
    </w:lvl>
    <w:lvl w:ilvl="2" w:tplc="FFFFFFFF">
      <w:start w:val="1"/>
      <w:numFmt w:val="lowerRoman"/>
      <w:lvlText w:val="%3."/>
      <w:lvlJc w:val="right"/>
      <w:pPr>
        <w:ind w:left="1860" w:hanging="180"/>
      </w:pPr>
      <w:rPr>
        <w:rFonts w:cs="Times New Roman"/>
      </w:rPr>
    </w:lvl>
    <w:lvl w:ilvl="3" w:tplc="FFFFFFFF">
      <w:start w:val="1"/>
      <w:numFmt w:val="decimal"/>
      <w:lvlText w:val="%4."/>
      <w:lvlJc w:val="left"/>
      <w:pPr>
        <w:ind w:left="2580" w:hanging="360"/>
      </w:pPr>
      <w:rPr>
        <w:rFonts w:cs="Times New Roman"/>
      </w:rPr>
    </w:lvl>
    <w:lvl w:ilvl="4" w:tplc="FFFFFFFF">
      <w:start w:val="1"/>
      <w:numFmt w:val="lowerLetter"/>
      <w:lvlText w:val="%5."/>
      <w:lvlJc w:val="left"/>
      <w:pPr>
        <w:ind w:left="3300" w:hanging="360"/>
      </w:pPr>
      <w:rPr>
        <w:rFonts w:cs="Times New Roman"/>
      </w:rPr>
    </w:lvl>
    <w:lvl w:ilvl="5" w:tplc="FFFFFFFF">
      <w:start w:val="1"/>
      <w:numFmt w:val="lowerRoman"/>
      <w:lvlText w:val="%6."/>
      <w:lvlJc w:val="right"/>
      <w:pPr>
        <w:ind w:left="4020" w:hanging="180"/>
      </w:pPr>
      <w:rPr>
        <w:rFonts w:cs="Times New Roman"/>
      </w:rPr>
    </w:lvl>
    <w:lvl w:ilvl="6" w:tplc="FFFFFFFF">
      <w:start w:val="1"/>
      <w:numFmt w:val="decimal"/>
      <w:lvlText w:val="%7."/>
      <w:lvlJc w:val="left"/>
      <w:pPr>
        <w:ind w:left="4740" w:hanging="360"/>
      </w:pPr>
      <w:rPr>
        <w:rFonts w:cs="Times New Roman"/>
      </w:rPr>
    </w:lvl>
    <w:lvl w:ilvl="7" w:tplc="FFFFFFFF">
      <w:start w:val="1"/>
      <w:numFmt w:val="lowerLetter"/>
      <w:lvlText w:val="%8."/>
      <w:lvlJc w:val="left"/>
      <w:pPr>
        <w:ind w:left="5460" w:hanging="360"/>
      </w:pPr>
      <w:rPr>
        <w:rFonts w:cs="Times New Roman"/>
      </w:rPr>
    </w:lvl>
    <w:lvl w:ilvl="8" w:tplc="FFFFFFFF">
      <w:start w:val="1"/>
      <w:numFmt w:val="lowerRoman"/>
      <w:lvlText w:val="%9."/>
      <w:lvlJc w:val="right"/>
      <w:pPr>
        <w:ind w:left="6180" w:hanging="180"/>
      </w:pPr>
      <w:rPr>
        <w:rFonts w:cs="Times New Roman"/>
      </w:rPr>
    </w:lvl>
  </w:abstractNum>
  <w:abstractNum w:abstractNumId="34" w15:restartNumberingAfterBreak="0">
    <w:nsid w:val="7F7509D5"/>
    <w:multiLevelType w:val="hybridMultilevel"/>
    <w:tmpl w:val="2A462664"/>
    <w:lvl w:ilvl="0" w:tplc="FFFFFFFF">
      <w:start w:val="1"/>
      <w:numFmt w:val="decimal"/>
      <w:lvlText w:val="%1-"/>
      <w:lvlJc w:val="left"/>
      <w:pPr>
        <w:ind w:left="420" w:hanging="360"/>
      </w:pPr>
      <w:rPr>
        <w:rFonts w:cs="Times New Roman"/>
        <w:b/>
        <w:bCs/>
      </w:rPr>
    </w:lvl>
    <w:lvl w:ilvl="1" w:tplc="FFFFFFFF">
      <w:start w:val="1"/>
      <w:numFmt w:val="lowerLetter"/>
      <w:lvlText w:val="%2."/>
      <w:lvlJc w:val="left"/>
      <w:pPr>
        <w:ind w:left="1140" w:hanging="360"/>
      </w:pPr>
      <w:rPr>
        <w:rFonts w:cs="Times New Roman"/>
      </w:rPr>
    </w:lvl>
    <w:lvl w:ilvl="2" w:tplc="FFFFFFFF">
      <w:start w:val="1"/>
      <w:numFmt w:val="lowerRoman"/>
      <w:lvlText w:val="%3."/>
      <w:lvlJc w:val="right"/>
      <w:pPr>
        <w:ind w:left="1860" w:hanging="180"/>
      </w:pPr>
      <w:rPr>
        <w:rFonts w:cs="Times New Roman"/>
      </w:rPr>
    </w:lvl>
    <w:lvl w:ilvl="3" w:tplc="FFFFFFFF">
      <w:start w:val="1"/>
      <w:numFmt w:val="decimal"/>
      <w:lvlText w:val="%4."/>
      <w:lvlJc w:val="left"/>
      <w:pPr>
        <w:ind w:left="2580" w:hanging="360"/>
      </w:pPr>
      <w:rPr>
        <w:rFonts w:cs="Times New Roman"/>
      </w:rPr>
    </w:lvl>
    <w:lvl w:ilvl="4" w:tplc="FFFFFFFF">
      <w:start w:val="1"/>
      <w:numFmt w:val="lowerLetter"/>
      <w:lvlText w:val="%5."/>
      <w:lvlJc w:val="left"/>
      <w:pPr>
        <w:ind w:left="3300" w:hanging="360"/>
      </w:pPr>
      <w:rPr>
        <w:rFonts w:cs="Times New Roman"/>
      </w:rPr>
    </w:lvl>
    <w:lvl w:ilvl="5" w:tplc="FFFFFFFF">
      <w:start w:val="1"/>
      <w:numFmt w:val="lowerRoman"/>
      <w:lvlText w:val="%6."/>
      <w:lvlJc w:val="right"/>
      <w:pPr>
        <w:ind w:left="4020" w:hanging="180"/>
      </w:pPr>
      <w:rPr>
        <w:rFonts w:cs="Times New Roman"/>
      </w:rPr>
    </w:lvl>
    <w:lvl w:ilvl="6" w:tplc="FFFFFFFF">
      <w:start w:val="1"/>
      <w:numFmt w:val="decimal"/>
      <w:lvlText w:val="%7."/>
      <w:lvlJc w:val="left"/>
      <w:pPr>
        <w:ind w:left="4740" w:hanging="360"/>
      </w:pPr>
      <w:rPr>
        <w:rFonts w:cs="Times New Roman"/>
      </w:rPr>
    </w:lvl>
    <w:lvl w:ilvl="7" w:tplc="FFFFFFFF">
      <w:start w:val="1"/>
      <w:numFmt w:val="lowerLetter"/>
      <w:lvlText w:val="%8."/>
      <w:lvlJc w:val="left"/>
      <w:pPr>
        <w:ind w:left="5460" w:hanging="360"/>
      </w:pPr>
      <w:rPr>
        <w:rFonts w:cs="Times New Roman"/>
      </w:rPr>
    </w:lvl>
    <w:lvl w:ilvl="8" w:tplc="FFFFFFFF">
      <w:start w:val="1"/>
      <w:numFmt w:val="lowerRoman"/>
      <w:lvlText w:val="%9."/>
      <w:lvlJc w:val="right"/>
      <w:pPr>
        <w:ind w:left="6180" w:hanging="180"/>
      </w:pPr>
      <w:rPr>
        <w:rFonts w:cs="Times New Roman"/>
      </w:rPr>
    </w:lvl>
  </w:abstractNum>
  <w:num w:numId="1" w16cid:durableId="659039358">
    <w:abstractNumId w:val="17"/>
  </w:num>
  <w:num w:numId="2" w16cid:durableId="861627735">
    <w:abstractNumId w:val="17"/>
  </w:num>
  <w:num w:numId="3" w16cid:durableId="1387528760">
    <w:abstractNumId w:val="28"/>
  </w:num>
  <w:num w:numId="4" w16cid:durableId="1084646494">
    <w:abstractNumId w:val="0"/>
  </w:num>
  <w:num w:numId="5" w16cid:durableId="232662613">
    <w:abstractNumId w:val="33"/>
  </w:num>
  <w:num w:numId="6" w16cid:durableId="1349334349">
    <w:abstractNumId w:val="6"/>
  </w:num>
  <w:num w:numId="7" w16cid:durableId="2045595944">
    <w:abstractNumId w:val="13"/>
  </w:num>
  <w:num w:numId="8" w16cid:durableId="1801023836">
    <w:abstractNumId w:val="34"/>
  </w:num>
  <w:num w:numId="9" w16cid:durableId="868300331">
    <w:abstractNumId w:val="13"/>
  </w:num>
  <w:num w:numId="10" w16cid:durableId="1722705306">
    <w:abstractNumId w:val="26"/>
  </w:num>
  <w:num w:numId="11" w16cid:durableId="539710176">
    <w:abstractNumId w:val="1"/>
  </w:num>
  <w:num w:numId="12" w16cid:durableId="443306541">
    <w:abstractNumId w:val="23"/>
  </w:num>
  <w:num w:numId="13" w16cid:durableId="57672984">
    <w:abstractNumId w:val="5"/>
  </w:num>
  <w:num w:numId="14" w16cid:durableId="1919166770">
    <w:abstractNumId w:val="15"/>
  </w:num>
  <w:num w:numId="15" w16cid:durableId="879240472">
    <w:abstractNumId w:val="25"/>
  </w:num>
  <w:num w:numId="16" w16cid:durableId="631180235">
    <w:abstractNumId w:val="12"/>
  </w:num>
  <w:num w:numId="17" w16cid:durableId="1824203603">
    <w:abstractNumId w:val="29"/>
  </w:num>
  <w:num w:numId="18" w16cid:durableId="1482648415">
    <w:abstractNumId w:val="30"/>
  </w:num>
  <w:num w:numId="19" w16cid:durableId="1561087447">
    <w:abstractNumId w:val="19"/>
  </w:num>
  <w:num w:numId="20" w16cid:durableId="258409705">
    <w:abstractNumId w:val="20"/>
  </w:num>
  <w:num w:numId="21" w16cid:durableId="1909606011">
    <w:abstractNumId w:val="7"/>
  </w:num>
  <w:num w:numId="22" w16cid:durableId="868418890">
    <w:abstractNumId w:val="27"/>
  </w:num>
  <w:num w:numId="23" w16cid:durableId="1098021044">
    <w:abstractNumId w:val="32"/>
  </w:num>
  <w:num w:numId="24" w16cid:durableId="2062434424">
    <w:abstractNumId w:val="16"/>
  </w:num>
  <w:num w:numId="25" w16cid:durableId="2140538001">
    <w:abstractNumId w:val="3"/>
  </w:num>
  <w:num w:numId="26" w16cid:durableId="69352152">
    <w:abstractNumId w:val="8"/>
  </w:num>
  <w:num w:numId="27" w16cid:durableId="1877500357">
    <w:abstractNumId w:val="11"/>
  </w:num>
  <w:num w:numId="28" w16cid:durableId="1362978580">
    <w:abstractNumId w:val="22"/>
  </w:num>
  <w:num w:numId="29" w16cid:durableId="1888711825">
    <w:abstractNumId w:val="14"/>
  </w:num>
  <w:num w:numId="30" w16cid:durableId="1621953519">
    <w:abstractNumId w:val="4"/>
  </w:num>
  <w:num w:numId="31" w16cid:durableId="270088920">
    <w:abstractNumId w:val="21"/>
  </w:num>
  <w:num w:numId="32" w16cid:durableId="1587088">
    <w:abstractNumId w:val="24"/>
  </w:num>
  <w:num w:numId="33" w16cid:durableId="1521235095">
    <w:abstractNumId w:val="18"/>
  </w:num>
  <w:num w:numId="34" w16cid:durableId="1015840382">
    <w:abstractNumId w:val="31"/>
  </w:num>
  <w:num w:numId="35" w16cid:durableId="448746188">
    <w:abstractNumId w:val="9"/>
  </w:num>
  <w:num w:numId="36" w16cid:durableId="255553243">
    <w:abstractNumId w:val="10"/>
  </w:num>
  <w:num w:numId="37" w16cid:durableId="1355156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F3F"/>
    <w:rsid w:val="000171B0"/>
    <w:rsid w:val="000249FC"/>
    <w:rsid w:val="00027CFA"/>
    <w:rsid w:val="000323AC"/>
    <w:rsid w:val="0004557C"/>
    <w:rsid w:val="000553C5"/>
    <w:rsid w:val="00066741"/>
    <w:rsid w:val="000A0A27"/>
    <w:rsid w:val="000A74BF"/>
    <w:rsid w:val="000B11E9"/>
    <w:rsid w:val="000C01E7"/>
    <w:rsid w:val="000C1E61"/>
    <w:rsid w:val="000C3117"/>
    <w:rsid w:val="000C4C5C"/>
    <w:rsid w:val="000C79AA"/>
    <w:rsid w:val="000D46C4"/>
    <w:rsid w:val="000E126A"/>
    <w:rsid w:val="000F643A"/>
    <w:rsid w:val="000F64CB"/>
    <w:rsid w:val="00103B79"/>
    <w:rsid w:val="00111A38"/>
    <w:rsid w:val="001156FF"/>
    <w:rsid w:val="001418BE"/>
    <w:rsid w:val="00152507"/>
    <w:rsid w:val="00154218"/>
    <w:rsid w:val="00161164"/>
    <w:rsid w:val="00194E8B"/>
    <w:rsid w:val="0019570C"/>
    <w:rsid w:val="00195860"/>
    <w:rsid w:val="001A2336"/>
    <w:rsid w:val="001A4003"/>
    <w:rsid w:val="001A404B"/>
    <w:rsid w:val="001B497A"/>
    <w:rsid w:val="001C71F8"/>
    <w:rsid w:val="001D2ACB"/>
    <w:rsid w:val="001D4722"/>
    <w:rsid w:val="001D4B6E"/>
    <w:rsid w:val="001D6686"/>
    <w:rsid w:val="00213BAE"/>
    <w:rsid w:val="00224B29"/>
    <w:rsid w:val="00273190"/>
    <w:rsid w:val="002B0428"/>
    <w:rsid w:val="002B1051"/>
    <w:rsid w:val="002E5243"/>
    <w:rsid w:val="00302C78"/>
    <w:rsid w:val="0030301E"/>
    <w:rsid w:val="003070A9"/>
    <w:rsid w:val="00310F8E"/>
    <w:rsid w:val="003123F3"/>
    <w:rsid w:val="00330CB5"/>
    <w:rsid w:val="00341825"/>
    <w:rsid w:val="00343A97"/>
    <w:rsid w:val="00345440"/>
    <w:rsid w:val="00353449"/>
    <w:rsid w:val="003652DC"/>
    <w:rsid w:val="0037391D"/>
    <w:rsid w:val="00374205"/>
    <w:rsid w:val="00374EF2"/>
    <w:rsid w:val="003A2930"/>
    <w:rsid w:val="003A37B5"/>
    <w:rsid w:val="003B1E0E"/>
    <w:rsid w:val="003C117F"/>
    <w:rsid w:val="003C3633"/>
    <w:rsid w:val="003D0770"/>
    <w:rsid w:val="003E4888"/>
    <w:rsid w:val="0040473D"/>
    <w:rsid w:val="0040631E"/>
    <w:rsid w:val="00417CF4"/>
    <w:rsid w:val="0042629C"/>
    <w:rsid w:val="004346CD"/>
    <w:rsid w:val="0045422D"/>
    <w:rsid w:val="00481638"/>
    <w:rsid w:val="00490E40"/>
    <w:rsid w:val="004A0716"/>
    <w:rsid w:val="004A29BC"/>
    <w:rsid w:val="004B15C8"/>
    <w:rsid w:val="004E359E"/>
    <w:rsid w:val="00510567"/>
    <w:rsid w:val="0051293A"/>
    <w:rsid w:val="00516238"/>
    <w:rsid w:val="00522930"/>
    <w:rsid w:val="00522E96"/>
    <w:rsid w:val="00536353"/>
    <w:rsid w:val="00550F3F"/>
    <w:rsid w:val="00554BA0"/>
    <w:rsid w:val="00563152"/>
    <w:rsid w:val="0056644A"/>
    <w:rsid w:val="005710F9"/>
    <w:rsid w:val="005749B9"/>
    <w:rsid w:val="00574C68"/>
    <w:rsid w:val="00591CF5"/>
    <w:rsid w:val="005A3CE1"/>
    <w:rsid w:val="005C4309"/>
    <w:rsid w:val="005D0DFB"/>
    <w:rsid w:val="005F7C24"/>
    <w:rsid w:val="006073FB"/>
    <w:rsid w:val="00607D7F"/>
    <w:rsid w:val="00611F05"/>
    <w:rsid w:val="0061337B"/>
    <w:rsid w:val="006142E9"/>
    <w:rsid w:val="00621957"/>
    <w:rsid w:val="00623E04"/>
    <w:rsid w:val="0066082F"/>
    <w:rsid w:val="006655D1"/>
    <w:rsid w:val="00666700"/>
    <w:rsid w:val="00670C63"/>
    <w:rsid w:val="006734F0"/>
    <w:rsid w:val="006955B5"/>
    <w:rsid w:val="006A316C"/>
    <w:rsid w:val="006B07B0"/>
    <w:rsid w:val="006B213A"/>
    <w:rsid w:val="006B34DE"/>
    <w:rsid w:val="006B65D8"/>
    <w:rsid w:val="006D7DAD"/>
    <w:rsid w:val="006E0A16"/>
    <w:rsid w:val="006E4F9A"/>
    <w:rsid w:val="006E7B4F"/>
    <w:rsid w:val="007302DA"/>
    <w:rsid w:val="00734242"/>
    <w:rsid w:val="0073689C"/>
    <w:rsid w:val="0074590F"/>
    <w:rsid w:val="007463EB"/>
    <w:rsid w:val="00751845"/>
    <w:rsid w:val="00764197"/>
    <w:rsid w:val="0077143A"/>
    <w:rsid w:val="007754D3"/>
    <w:rsid w:val="00783944"/>
    <w:rsid w:val="007A0BD8"/>
    <w:rsid w:val="007C17AA"/>
    <w:rsid w:val="007D544A"/>
    <w:rsid w:val="007E06BC"/>
    <w:rsid w:val="007E1E18"/>
    <w:rsid w:val="007F6EF4"/>
    <w:rsid w:val="007F75A3"/>
    <w:rsid w:val="00820DED"/>
    <w:rsid w:val="0083062B"/>
    <w:rsid w:val="00832743"/>
    <w:rsid w:val="00832AB0"/>
    <w:rsid w:val="00833F96"/>
    <w:rsid w:val="008370E9"/>
    <w:rsid w:val="00840A7E"/>
    <w:rsid w:val="00863D91"/>
    <w:rsid w:val="00882D2B"/>
    <w:rsid w:val="00884E06"/>
    <w:rsid w:val="0089468E"/>
    <w:rsid w:val="00895AF4"/>
    <w:rsid w:val="008B3FAA"/>
    <w:rsid w:val="008B7400"/>
    <w:rsid w:val="008C074F"/>
    <w:rsid w:val="008D565E"/>
    <w:rsid w:val="008E0255"/>
    <w:rsid w:val="008E471F"/>
    <w:rsid w:val="008E5927"/>
    <w:rsid w:val="008F434A"/>
    <w:rsid w:val="00914C0C"/>
    <w:rsid w:val="00914E7B"/>
    <w:rsid w:val="00920082"/>
    <w:rsid w:val="00920767"/>
    <w:rsid w:val="00926626"/>
    <w:rsid w:val="00933579"/>
    <w:rsid w:val="00953C47"/>
    <w:rsid w:val="009554B6"/>
    <w:rsid w:val="0096505F"/>
    <w:rsid w:val="009920F3"/>
    <w:rsid w:val="009950DB"/>
    <w:rsid w:val="009D06BF"/>
    <w:rsid w:val="009F4237"/>
    <w:rsid w:val="00A01FB8"/>
    <w:rsid w:val="00A2492C"/>
    <w:rsid w:val="00A24A67"/>
    <w:rsid w:val="00A32BB8"/>
    <w:rsid w:val="00A519F9"/>
    <w:rsid w:val="00A55B65"/>
    <w:rsid w:val="00A63E4E"/>
    <w:rsid w:val="00A740E0"/>
    <w:rsid w:val="00A875BD"/>
    <w:rsid w:val="00A96F4D"/>
    <w:rsid w:val="00AA236B"/>
    <w:rsid w:val="00AA32B2"/>
    <w:rsid w:val="00AA3D80"/>
    <w:rsid w:val="00AB0CC4"/>
    <w:rsid w:val="00AB4536"/>
    <w:rsid w:val="00AB6253"/>
    <w:rsid w:val="00AB6E8F"/>
    <w:rsid w:val="00AB7CB0"/>
    <w:rsid w:val="00AD1230"/>
    <w:rsid w:val="00AD22F1"/>
    <w:rsid w:val="00AE3B9B"/>
    <w:rsid w:val="00AF5666"/>
    <w:rsid w:val="00B07BBF"/>
    <w:rsid w:val="00B3617F"/>
    <w:rsid w:val="00B41C2A"/>
    <w:rsid w:val="00B61C99"/>
    <w:rsid w:val="00B61CEC"/>
    <w:rsid w:val="00B715FD"/>
    <w:rsid w:val="00B83A77"/>
    <w:rsid w:val="00B91D6F"/>
    <w:rsid w:val="00B94FD6"/>
    <w:rsid w:val="00BA7068"/>
    <w:rsid w:val="00BF694D"/>
    <w:rsid w:val="00C10892"/>
    <w:rsid w:val="00C17DC7"/>
    <w:rsid w:val="00C30652"/>
    <w:rsid w:val="00C308C3"/>
    <w:rsid w:val="00C34EE7"/>
    <w:rsid w:val="00C535B9"/>
    <w:rsid w:val="00C55C29"/>
    <w:rsid w:val="00C60D7D"/>
    <w:rsid w:val="00C61405"/>
    <w:rsid w:val="00C616F5"/>
    <w:rsid w:val="00C639EA"/>
    <w:rsid w:val="00C6478F"/>
    <w:rsid w:val="00C67242"/>
    <w:rsid w:val="00C808B8"/>
    <w:rsid w:val="00C955A7"/>
    <w:rsid w:val="00C97B43"/>
    <w:rsid w:val="00CA10F5"/>
    <w:rsid w:val="00CA2F7F"/>
    <w:rsid w:val="00CA59BF"/>
    <w:rsid w:val="00CA68B4"/>
    <w:rsid w:val="00CB5968"/>
    <w:rsid w:val="00CF431C"/>
    <w:rsid w:val="00CF614F"/>
    <w:rsid w:val="00D00AB4"/>
    <w:rsid w:val="00D0614D"/>
    <w:rsid w:val="00D4350C"/>
    <w:rsid w:val="00D5771E"/>
    <w:rsid w:val="00D6055B"/>
    <w:rsid w:val="00D726FA"/>
    <w:rsid w:val="00D72C0B"/>
    <w:rsid w:val="00D851C5"/>
    <w:rsid w:val="00D91DF6"/>
    <w:rsid w:val="00DC65CF"/>
    <w:rsid w:val="00DE2305"/>
    <w:rsid w:val="00DE2D00"/>
    <w:rsid w:val="00DE2F79"/>
    <w:rsid w:val="00DE4C5E"/>
    <w:rsid w:val="00E20F33"/>
    <w:rsid w:val="00E317E1"/>
    <w:rsid w:val="00E414D3"/>
    <w:rsid w:val="00E47578"/>
    <w:rsid w:val="00E53F9C"/>
    <w:rsid w:val="00E61A29"/>
    <w:rsid w:val="00E6275F"/>
    <w:rsid w:val="00E62D9C"/>
    <w:rsid w:val="00E7003C"/>
    <w:rsid w:val="00E77510"/>
    <w:rsid w:val="00E77A83"/>
    <w:rsid w:val="00E80C58"/>
    <w:rsid w:val="00E92A8A"/>
    <w:rsid w:val="00E94732"/>
    <w:rsid w:val="00EA7F15"/>
    <w:rsid w:val="00EC0C5B"/>
    <w:rsid w:val="00EC18AD"/>
    <w:rsid w:val="00EC36C8"/>
    <w:rsid w:val="00EC7A78"/>
    <w:rsid w:val="00ED0ABD"/>
    <w:rsid w:val="00ED4C0B"/>
    <w:rsid w:val="00F145EB"/>
    <w:rsid w:val="00F14C92"/>
    <w:rsid w:val="00F156FF"/>
    <w:rsid w:val="00F22A1C"/>
    <w:rsid w:val="00F407EC"/>
    <w:rsid w:val="00F430EE"/>
    <w:rsid w:val="00F4344B"/>
    <w:rsid w:val="00F56361"/>
    <w:rsid w:val="00F60E19"/>
    <w:rsid w:val="00F650D2"/>
    <w:rsid w:val="00F655C3"/>
    <w:rsid w:val="00F665C1"/>
    <w:rsid w:val="00F6720A"/>
    <w:rsid w:val="00F945DC"/>
    <w:rsid w:val="00FD549B"/>
    <w:rsid w:val="00FD687F"/>
    <w:rsid w:val="00FE265B"/>
    <w:rsid w:val="00FE6D7F"/>
    <w:rsid w:val="00FF41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D7D37"/>
  <w15:chartTrackingRefBased/>
  <w15:docId w15:val="{6F67FCAB-3946-4F23-999C-8762F59D7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F9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33F96"/>
    <w:pPr>
      <w:overflowPunct/>
      <w:autoSpaceDE/>
      <w:autoSpaceDN/>
      <w:adjustRightInd/>
      <w:ind w:left="708"/>
      <w:textAlignment w:val="auto"/>
    </w:pPr>
    <w:rPr>
      <w:sz w:val="24"/>
      <w:szCs w:val="24"/>
    </w:rPr>
  </w:style>
  <w:style w:type="paragraph" w:styleId="Sansinterligne">
    <w:name w:val="No Spacing"/>
    <w:uiPriority w:val="1"/>
    <w:qFormat/>
    <w:rsid w:val="00833F9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table" w:styleId="Grilledutableau">
    <w:name w:val="Table Grid"/>
    <w:basedOn w:val="TableauNormal"/>
    <w:uiPriority w:val="39"/>
    <w:rsid w:val="00C30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ourant">
    <w:name w:val="texte courant"/>
    <w:basedOn w:val="Normal"/>
    <w:uiPriority w:val="99"/>
    <w:rsid w:val="009F4237"/>
    <w:pPr>
      <w:suppressAutoHyphens/>
      <w:overflowPunct/>
      <w:spacing w:before="113" w:line="220" w:lineRule="atLeast"/>
      <w:jc w:val="both"/>
      <w:textAlignment w:val="center"/>
    </w:pPr>
    <w:rPr>
      <w:rFonts w:ascii="Arial" w:eastAsiaTheme="minorHAnsi" w:hAnsi="Arial" w:cs="Arial"/>
      <w:color w:val="000000"/>
      <w:sz w:val="18"/>
      <w:szCs w:val="18"/>
    </w:rPr>
  </w:style>
  <w:style w:type="paragraph" w:customStyle="1" w:styleId="Textedesaisie">
    <w:name w:val="Texte de saisie"/>
    <w:basedOn w:val="Normal"/>
    <w:rsid w:val="00840A7E"/>
    <w:pPr>
      <w:suppressAutoHyphens/>
      <w:overflowPunct/>
      <w:autoSpaceDE/>
      <w:adjustRightInd/>
      <w:snapToGrid w:val="0"/>
      <w:spacing w:after="120" w:line="240" w:lineRule="atLeast"/>
      <w:ind w:left="567" w:right="567"/>
      <w:jc w:val="both"/>
    </w:pPr>
    <w:rPr>
      <w:rFonts w:ascii="Marianne" w:eastAsia="Marianne" w:hAnsi="Marianne" w:cs="Marianne"/>
      <w:sz w:val="19"/>
      <w:szCs w:val="24"/>
    </w:rPr>
  </w:style>
  <w:style w:type="character" w:styleId="Lienhypertexte">
    <w:name w:val="Hyperlink"/>
    <w:basedOn w:val="Policepardfaut"/>
    <w:uiPriority w:val="99"/>
    <w:unhideWhenUsed/>
    <w:rsid w:val="00840A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689563">
      <w:bodyDiv w:val="1"/>
      <w:marLeft w:val="0"/>
      <w:marRight w:val="0"/>
      <w:marTop w:val="0"/>
      <w:marBottom w:val="0"/>
      <w:divBdr>
        <w:top w:val="none" w:sz="0" w:space="0" w:color="auto"/>
        <w:left w:val="none" w:sz="0" w:space="0" w:color="auto"/>
        <w:bottom w:val="none" w:sz="0" w:space="0" w:color="auto"/>
        <w:right w:val="none" w:sz="0" w:space="0" w:color="auto"/>
      </w:divBdr>
    </w:div>
    <w:div w:id="138301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rticiper.ecollectivit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1675</Words>
  <Characters>9215</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 Mairie</dc:creator>
  <cp:keywords/>
  <dc:description/>
  <cp:lastModifiedBy>Accueil Mairie</cp:lastModifiedBy>
  <cp:revision>3</cp:revision>
  <cp:lastPrinted>2024-05-28T16:07:00Z</cp:lastPrinted>
  <dcterms:created xsi:type="dcterms:W3CDTF">2024-06-11T08:21:00Z</dcterms:created>
  <dcterms:modified xsi:type="dcterms:W3CDTF">2024-06-11T08:22:00Z</dcterms:modified>
</cp:coreProperties>
</file>